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92BB" w14:textId="77777777" w:rsidR="001A0510" w:rsidRPr="009E6F7B" w:rsidRDefault="001A0510" w:rsidP="009E6F7B">
      <w:pPr>
        <w:jc w:val="center"/>
        <w:rPr>
          <w:rFonts w:ascii="Calibri" w:hAnsi="Calibri"/>
          <w:b/>
        </w:rPr>
      </w:pPr>
      <w:r w:rsidRPr="009E6F7B">
        <w:rPr>
          <w:rFonts w:ascii="Calibri" w:hAnsi="Calibri"/>
          <w:b/>
        </w:rPr>
        <w:t>GRUPO DE COOPERANTES</w:t>
      </w:r>
    </w:p>
    <w:p w14:paraId="08D6CE0E" w14:textId="3B775CA3" w:rsidR="00F53099" w:rsidRPr="009E6F7B" w:rsidRDefault="00CF48D7" w:rsidP="009E6F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Segunda</w:t>
      </w:r>
      <w:r w:rsidR="00F53099" w:rsidRPr="009E6F7B">
        <w:rPr>
          <w:rFonts w:ascii="Calibri" w:hAnsi="Calibri"/>
          <w:b/>
        </w:rPr>
        <w:t xml:space="preserve"> reunión en Pleno</w:t>
      </w:r>
    </w:p>
    <w:p w14:paraId="33AB9274" w14:textId="2DA31A47" w:rsidR="00F53099" w:rsidRPr="009E6F7B" w:rsidRDefault="00CF48D7" w:rsidP="009E6F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F53099" w:rsidRPr="009E6F7B">
        <w:rPr>
          <w:rFonts w:ascii="Calibri" w:hAnsi="Calibri"/>
          <w:b/>
        </w:rPr>
        <w:t xml:space="preserve"> de </w:t>
      </w:r>
      <w:r>
        <w:rPr>
          <w:rFonts w:ascii="Calibri" w:hAnsi="Calibri"/>
          <w:b/>
        </w:rPr>
        <w:t xml:space="preserve">mayo </w:t>
      </w:r>
      <w:r w:rsidR="00F53099" w:rsidRPr="009E6F7B">
        <w:rPr>
          <w:rFonts w:ascii="Calibri" w:hAnsi="Calibri"/>
          <w:b/>
        </w:rPr>
        <w:t>de 2018</w:t>
      </w:r>
    </w:p>
    <w:p w14:paraId="581E4A2A" w14:textId="77777777" w:rsidR="00F53099" w:rsidRPr="009E6F7B" w:rsidRDefault="00F53099" w:rsidP="009E6F7B">
      <w:pPr>
        <w:jc w:val="both"/>
        <w:rPr>
          <w:rFonts w:ascii="Calibri" w:hAnsi="Calibri"/>
          <w:b/>
        </w:rPr>
      </w:pPr>
    </w:p>
    <w:p w14:paraId="1D101CA4" w14:textId="00445882" w:rsidR="00F53099" w:rsidRPr="00651E47" w:rsidRDefault="00F53099" w:rsidP="00651E47">
      <w:pPr>
        <w:jc w:val="both"/>
        <w:rPr>
          <w:rFonts w:asciiTheme="majorHAnsi" w:hAnsiTheme="majorHAnsi" w:cstheme="majorHAnsi"/>
          <w:lang w:val="es-ES_tradnl"/>
        </w:rPr>
      </w:pPr>
      <w:r w:rsidRPr="00651E47">
        <w:rPr>
          <w:rFonts w:asciiTheme="majorHAnsi" w:hAnsiTheme="majorHAnsi" w:cstheme="majorHAnsi"/>
          <w:b/>
          <w:lang w:val="es-ES_tradnl"/>
        </w:rPr>
        <w:t xml:space="preserve">Lugar: </w:t>
      </w:r>
      <w:r w:rsidR="00CF48D7" w:rsidRPr="00651E47">
        <w:rPr>
          <w:rFonts w:asciiTheme="majorHAnsi" w:hAnsiTheme="majorHAnsi" w:cstheme="majorHAnsi"/>
          <w:lang w:val="es-ES_tradnl"/>
        </w:rPr>
        <w:t>Museo del Chicó, Bogotá</w:t>
      </w:r>
    </w:p>
    <w:p w14:paraId="1DFB2E55" w14:textId="77777777" w:rsidR="00B06A97" w:rsidRPr="00651E47" w:rsidRDefault="00B06A97" w:rsidP="00651E47">
      <w:pPr>
        <w:jc w:val="both"/>
        <w:rPr>
          <w:rFonts w:asciiTheme="majorHAnsi" w:hAnsiTheme="majorHAnsi" w:cstheme="majorHAnsi"/>
          <w:b/>
          <w:lang w:val="es-ES_tradnl"/>
        </w:rPr>
      </w:pPr>
    </w:p>
    <w:p w14:paraId="482D2FCC" w14:textId="0A005803" w:rsidR="00B06A97" w:rsidRPr="00651E47" w:rsidRDefault="00B06A97" w:rsidP="00651E47">
      <w:pPr>
        <w:jc w:val="both"/>
        <w:rPr>
          <w:rFonts w:asciiTheme="majorHAnsi" w:hAnsiTheme="majorHAnsi" w:cstheme="majorHAnsi"/>
          <w:lang w:val="es-ES_tradnl"/>
        </w:rPr>
      </w:pPr>
      <w:r w:rsidRPr="00651E47">
        <w:rPr>
          <w:rFonts w:asciiTheme="majorHAnsi" w:hAnsiTheme="majorHAnsi" w:cstheme="majorHAnsi"/>
          <w:b/>
          <w:lang w:val="es-ES_tradnl"/>
        </w:rPr>
        <w:t xml:space="preserve">Asistentes: </w:t>
      </w:r>
      <w:r w:rsidRPr="00651E47">
        <w:rPr>
          <w:rFonts w:asciiTheme="majorHAnsi" w:hAnsiTheme="majorHAnsi" w:cstheme="majorHAnsi"/>
          <w:lang w:val="es-ES_tradnl"/>
        </w:rPr>
        <w:t>Representantes de la</w:t>
      </w:r>
      <w:r w:rsidR="00670F4C" w:rsidRPr="00651E47">
        <w:rPr>
          <w:rFonts w:asciiTheme="majorHAnsi" w:hAnsiTheme="majorHAnsi" w:cstheme="majorHAnsi"/>
          <w:lang w:val="es-ES_tradnl"/>
        </w:rPr>
        <w:t>s</w:t>
      </w:r>
      <w:r w:rsidRPr="00651E47">
        <w:rPr>
          <w:rFonts w:asciiTheme="majorHAnsi" w:hAnsiTheme="majorHAnsi" w:cstheme="majorHAnsi"/>
          <w:lang w:val="es-ES_tradnl"/>
        </w:rPr>
        <w:t xml:space="preserve"> embajada</w:t>
      </w:r>
      <w:r w:rsidR="00670F4C" w:rsidRPr="00651E47">
        <w:rPr>
          <w:rFonts w:asciiTheme="majorHAnsi" w:hAnsiTheme="majorHAnsi" w:cstheme="majorHAnsi"/>
          <w:lang w:val="es-ES_tradnl"/>
        </w:rPr>
        <w:t>s</w:t>
      </w:r>
      <w:r w:rsidRPr="00651E47">
        <w:rPr>
          <w:rFonts w:asciiTheme="majorHAnsi" w:hAnsiTheme="majorHAnsi" w:cstheme="majorHAnsi"/>
          <w:lang w:val="es-ES_tradnl"/>
        </w:rPr>
        <w:t xml:space="preserve"> de Alemania, </w:t>
      </w:r>
      <w:r w:rsidR="00CF48D7" w:rsidRPr="00651E47">
        <w:rPr>
          <w:rFonts w:asciiTheme="majorHAnsi" w:hAnsiTheme="majorHAnsi" w:cstheme="majorHAnsi"/>
          <w:lang w:val="es-ES_tradnl"/>
        </w:rPr>
        <w:t xml:space="preserve">Australia, </w:t>
      </w:r>
      <w:r w:rsidRPr="00651E47">
        <w:rPr>
          <w:rFonts w:asciiTheme="majorHAnsi" w:hAnsiTheme="majorHAnsi" w:cstheme="majorHAnsi"/>
          <w:lang w:val="es-ES_tradnl"/>
        </w:rPr>
        <w:t>Canadá, Corea</w:t>
      </w:r>
      <w:r w:rsidR="00403517" w:rsidRPr="00651E47">
        <w:rPr>
          <w:rFonts w:asciiTheme="majorHAnsi" w:hAnsiTheme="majorHAnsi" w:cstheme="majorHAnsi"/>
          <w:lang w:val="es-ES_tradnl"/>
        </w:rPr>
        <w:t xml:space="preserve"> del Sur</w:t>
      </w:r>
      <w:r w:rsidRPr="00651E47">
        <w:rPr>
          <w:rFonts w:asciiTheme="majorHAnsi" w:hAnsiTheme="majorHAnsi" w:cstheme="majorHAnsi"/>
          <w:lang w:val="es-ES_tradnl"/>
        </w:rPr>
        <w:t xml:space="preserve">, Dinamarca, </w:t>
      </w:r>
      <w:r w:rsidR="00CF48D7" w:rsidRPr="00651E47">
        <w:rPr>
          <w:rFonts w:asciiTheme="majorHAnsi" w:hAnsiTheme="majorHAnsi" w:cstheme="majorHAnsi"/>
          <w:lang w:val="es-ES_tradnl"/>
        </w:rPr>
        <w:t>Italia, Japón, Noruega, España, Francia, Países Bajos, Reino Unido, Suecia, Suiza y U</w:t>
      </w:r>
      <w:r w:rsidR="00670F4C" w:rsidRPr="00651E47">
        <w:rPr>
          <w:rFonts w:asciiTheme="majorHAnsi" w:hAnsiTheme="majorHAnsi" w:cstheme="majorHAnsi"/>
          <w:lang w:val="es-ES_tradnl"/>
        </w:rPr>
        <w:t xml:space="preserve">nión </w:t>
      </w:r>
      <w:r w:rsidR="00CF48D7" w:rsidRPr="00651E47">
        <w:rPr>
          <w:rFonts w:asciiTheme="majorHAnsi" w:hAnsiTheme="majorHAnsi" w:cstheme="majorHAnsi"/>
          <w:lang w:val="es-ES_tradnl"/>
        </w:rPr>
        <w:t>E</w:t>
      </w:r>
      <w:r w:rsidR="00670F4C" w:rsidRPr="00651E47">
        <w:rPr>
          <w:rFonts w:asciiTheme="majorHAnsi" w:hAnsiTheme="majorHAnsi" w:cstheme="majorHAnsi"/>
          <w:lang w:val="es-ES_tradnl"/>
        </w:rPr>
        <w:t>uropea</w:t>
      </w:r>
      <w:r w:rsidR="00ED10C4" w:rsidRPr="00651E47">
        <w:rPr>
          <w:rFonts w:asciiTheme="majorHAnsi" w:hAnsiTheme="majorHAnsi" w:cstheme="majorHAnsi"/>
          <w:lang w:val="es-ES_tradnl"/>
        </w:rPr>
        <w:t>; a</w:t>
      </w:r>
      <w:r w:rsidR="00CF48D7" w:rsidRPr="00651E47">
        <w:rPr>
          <w:rFonts w:asciiTheme="majorHAnsi" w:hAnsiTheme="majorHAnsi" w:cstheme="majorHAnsi"/>
          <w:lang w:val="es-ES_tradnl"/>
        </w:rPr>
        <w:t>gencias de cooperación KOIKA, JICA, USAID, AFD</w:t>
      </w:r>
      <w:r w:rsidR="00ED10C4" w:rsidRPr="00651E47">
        <w:rPr>
          <w:rFonts w:asciiTheme="majorHAnsi" w:hAnsiTheme="majorHAnsi" w:cstheme="majorHAnsi"/>
          <w:lang w:val="es-ES_tradnl"/>
        </w:rPr>
        <w:t>;</w:t>
      </w:r>
      <w:r w:rsidR="00CF48D7" w:rsidRPr="00651E47">
        <w:rPr>
          <w:rFonts w:asciiTheme="majorHAnsi" w:hAnsiTheme="majorHAnsi" w:cstheme="majorHAnsi"/>
          <w:lang w:val="es-ES_tradnl"/>
        </w:rPr>
        <w:t xml:space="preserve"> Banco Mundial, </w:t>
      </w:r>
      <w:r w:rsidRPr="00651E47">
        <w:rPr>
          <w:rFonts w:asciiTheme="majorHAnsi" w:hAnsiTheme="majorHAnsi" w:cstheme="majorHAnsi"/>
          <w:lang w:val="es-ES_tradnl"/>
        </w:rPr>
        <w:t xml:space="preserve">MAPP/OEA, </w:t>
      </w:r>
      <w:r w:rsidR="00CF48D7" w:rsidRPr="00651E47">
        <w:rPr>
          <w:rFonts w:asciiTheme="majorHAnsi" w:hAnsiTheme="majorHAnsi" w:cstheme="majorHAnsi"/>
          <w:lang w:val="es-ES_tradnl"/>
        </w:rPr>
        <w:t>CAF</w:t>
      </w:r>
      <w:r w:rsidR="00ED10C4" w:rsidRPr="00651E47">
        <w:rPr>
          <w:rFonts w:asciiTheme="majorHAnsi" w:hAnsiTheme="majorHAnsi" w:cstheme="majorHAnsi"/>
          <w:lang w:val="es-ES_tradnl"/>
        </w:rPr>
        <w:t xml:space="preserve">, </w:t>
      </w:r>
      <w:r w:rsidR="00403517" w:rsidRPr="00651E47">
        <w:rPr>
          <w:rFonts w:asciiTheme="majorHAnsi" w:hAnsiTheme="majorHAnsi" w:cstheme="majorHAnsi"/>
          <w:lang w:val="es-ES_tradnl"/>
        </w:rPr>
        <w:t xml:space="preserve">OIM, </w:t>
      </w:r>
      <w:r w:rsidR="00ED10C4" w:rsidRPr="00651E47">
        <w:rPr>
          <w:rFonts w:asciiTheme="majorHAnsi" w:hAnsiTheme="majorHAnsi" w:cstheme="majorHAnsi"/>
          <w:lang w:val="es-ES_tradnl"/>
        </w:rPr>
        <w:t xml:space="preserve">ECHO; </w:t>
      </w:r>
      <w:r w:rsidR="00CF48D7" w:rsidRPr="00651E47">
        <w:rPr>
          <w:rFonts w:asciiTheme="majorHAnsi" w:hAnsiTheme="majorHAnsi" w:cstheme="majorHAnsi"/>
          <w:lang w:val="es-ES_tradnl"/>
        </w:rPr>
        <w:t xml:space="preserve">agencias de la Organización de las Naciones Unidas: </w:t>
      </w:r>
      <w:r w:rsidRPr="00651E47">
        <w:rPr>
          <w:rFonts w:asciiTheme="majorHAnsi" w:hAnsiTheme="majorHAnsi" w:cstheme="majorHAnsi"/>
          <w:lang w:val="es-ES_tradnl"/>
        </w:rPr>
        <w:t xml:space="preserve">FAO, PNUD, </w:t>
      </w:r>
      <w:r w:rsidR="00CF48D7" w:rsidRPr="00651E47">
        <w:rPr>
          <w:rFonts w:asciiTheme="majorHAnsi" w:hAnsiTheme="majorHAnsi" w:cstheme="majorHAnsi"/>
          <w:lang w:val="es-ES_tradnl"/>
        </w:rPr>
        <w:t>OCHA, ACNUR</w:t>
      </w:r>
      <w:r w:rsidR="00670F4C" w:rsidRPr="00651E47">
        <w:rPr>
          <w:rFonts w:asciiTheme="majorHAnsi" w:hAnsiTheme="majorHAnsi" w:cstheme="majorHAnsi"/>
          <w:lang w:val="es-ES_tradnl"/>
        </w:rPr>
        <w:t>;</w:t>
      </w:r>
      <w:r w:rsidR="00CF48D7" w:rsidRPr="00651E47">
        <w:rPr>
          <w:rFonts w:asciiTheme="majorHAnsi" w:hAnsiTheme="majorHAnsi" w:cstheme="majorHAnsi"/>
          <w:lang w:val="es-ES_tradnl"/>
        </w:rPr>
        <w:t xml:space="preserve"> </w:t>
      </w:r>
      <w:r w:rsidR="00670F4C" w:rsidRPr="00651E47">
        <w:rPr>
          <w:rFonts w:asciiTheme="majorHAnsi" w:hAnsiTheme="majorHAnsi" w:cstheme="majorHAnsi"/>
          <w:lang w:val="es-ES_tradnl"/>
        </w:rPr>
        <w:t>a</w:t>
      </w:r>
      <w:r w:rsidR="00CF48D7" w:rsidRPr="00651E47">
        <w:rPr>
          <w:rFonts w:asciiTheme="majorHAnsi" w:hAnsiTheme="majorHAnsi" w:cstheme="majorHAnsi"/>
          <w:lang w:val="es-ES_tradnl"/>
        </w:rPr>
        <w:t xml:space="preserve">gencias gubernamentales: </w:t>
      </w:r>
      <w:r w:rsidRPr="00651E47">
        <w:rPr>
          <w:rFonts w:asciiTheme="majorHAnsi" w:hAnsiTheme="majorHAnsi" w:cstheme="majorHAnsi"/>
          <w:lang w:val="es-ES_tradnl"/>
        </w:rPr>
        <w:t>APC, Cancillería</w:t>
      </w:r>
      <w:r w:rsidR="00ED10C4" w:rsidRPr="00651E47">
        <w:rPr>
          <w:rFonts w:asciiTheme="majorHAnsi" w:hAnsiTheme="majorHAnsi" w:cstheme="majorHAnsi"/>
          <w:lang w:val="es-ES_tradnl"/>
        </w:rPr>
        <w:t xml:space="preserve">, </w:t>
      </w:r>
      <w:r w:rsidR="00CF48D7" w:rsidRPr="00651E47">
        <w:rPr>
          <w:rFonts w:asciiTheme="majorHAnsi" w:hAnsiTheme="majorHAnsi" w:cstheme="majorHAnsi"/>
          <w:lang w:val="es-ES_tradnl"/>
        </w:rPr>
        <w:t>Presidencia</w:t>
      </w:r>
      <w:r w:rsidR="00ED10C4" w:rsidRPr="00651E47">
        <w:rPr>
          <w:rFonts w:asciiTheme="majorHAnsi" w:hAnsiTheme="majorHAnsi" w:cstheme="majorHAnsi"/>
          <w:lang w:val="es-ES_tradnl"/>
        </w:rPr>
        <w:t xml:space="preserve">, ANT, ART; organizaciones de la sociedad civil: </w:t>
      </w:r>
      <w:proofErr w:type="spellStart"/>
      <w:r w:rsidR="00ED10C4" w:rsidRPr="00651E47">
        <w:rPr>
          <w:rFonts w:asciiTheme="majorHAnsi" w:hAnsiTheme="majorHAnsi" w:cstheme="majorHAnsi"/>
          <w:lang w:val="es-ES_tradnl"/>
        </w:rPr>
        <w:t>Fensuagro</w:t>
      </w:r>
      <w:proofErr w:type="spellEnd"/>
      <w:r w:rsidR="00ED10C4" w:rsidRPr="00651E47">
        <w:rPr>
          <w:rFonts w:asciiTheme="majorHAnsi" w:hAnsiTheme="majorHAnsi" w:cstheme="majorHAnsi"/>
          <w:lang w:val="es-ES_tradnl"/>
        </w:rPr>
        <w:t xml:space="preserve"> en representación de Vía Campesina. </w:t>
      </w:r>
    </w:p>
    <w:p w14:paraId="088F7270" w14:textId="77777777" w:rsidR="00B06A97" w:rsidRPr="00651E47" w:rsidRDefault="00B06A97" w:rsidP="00651E47">
      <w:pPr>
        <w:jc w:val="both"/>
        <w:rPr>
          <w:rFonts w:asciiTheme="majorHAnsi" w:hAnsiTheme="majorHAnsi" w:cstheme="majorHAnsi"/>
          <w:lang w:val="es-ES_tradnl"/>
        </w:rPr>
      </w:pPr>
    </w:p>
    <w:p w14:paraId="175B7F4D" w14:textId="77777777" w:rsidR="0006090B" w:rsidRPr="00651E47" w:rsidRDefault="0006090B" w:rsidP="00651E47">
      <w:pPr>
        <w:jc w:val="both"/>
        <w:rPr>
          <w:rFonts w:asciiTheme="majorHAnsi" w:hAnsiTheme="majorHAnsi" w:cstheme="majorHAnsi"/>
          <w:lang w:val="es-ES_tradnl"/>
        </w:rPr>
      </w:pPr>
    </w:p>
    <w:p w14:paraId="210E6D20" w14:textId="7B3B3F59" w:rsidR="000C3B19" w:rsidRDefault="00AA7C36" w:rsidP="00553AC6">
      <w:pPr>
        <w:jc w:val="center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>RESUMEN EJECUTIVO</w:t>
      </w:r>
    </w:p>
    <w:p w14:paraId="0425E90B" w14:textId="77777777" w:rsidR="00C5296E" w:rsidRDefault="00C5296E" w:rsidP="00C5296E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60B850AD" w14:textId="14AEAD2B" w:rsidR="006A5E98" w:rsidRPr="0034189B" w:rsidRDefault="006A5E98" w:rsidP="0034189B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b/>
          <w:u w:val="single"/>
          <w:lang w:val="es-ES_tradnl"/>
        </w:rPr>
      </w:pPr>
      <w:r w:rsidRPr="0034189B">
        <w:rPr>
          <w:rFonts w:ascii="Calibri" w:hAnsi="Calibri"/>
          <w:b/>
          <w:sz w:val="28"/>
          <w:u w:val="single"/>
          <w:lang w:val="es-ES_tradnl"/>
        </w:rPr>
        <w:t>Actualización de la situación humanitaria</w:t>
      </w:r>
    </w:p>
    <w:p w14:paraId="558836D7" w14:textId="77777777" w:rsidR="006A5E98" w:rsidRPr="0034189B" w:rsidRDefault="006A5E98" w:rsidP="0034189B">
      <w:pPr>
        <w:pStyle w:val="ListParagraph"/>
        <w:ind w:left="360"/>
        <w:jc w:val="both"/>
        <w:rPr>
          <w:rFonts w:asciiTheme="majorHAnsi" w:hAnsiTheme="majorHAnsi" w:cstheme="majorHAnsi"/>
          <w:b/>
          <w:lang w:val="es-ES_tradnl"/>
        </w:rPr>
      </w:pPr>
    </w:p>
    <w:p w14:paraId="17FFD579" w14:textId="22488938" w:rsidR="00D65AE7" w:rsidRPr="00737D0C" w:rsidRDefault="00D65AE7" w:rsidP="0034189B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 w:rsidRPr="00D65AE7">
        <w:rPr>
          <w:rFonts w:asciiTheme="majorHAnsi" w:hAnsiTheme="majorHAnsi" w:cstheme="majorHAnsi"/>
          <w:b/>
          <w:lang w:val="es-ES_tradnl"/>
        </w:rPr>
        <w:t>Presentación del Grupo de Donantes Humanitarios</w:t>
      </w:r>
      <w:r w:rsidRPr="00114CF4">
        <w:rPr>
          <w:rFonts w:asciiTheme="majorHAnsi" w:hAnsiTheme="majorHAnsi" w:cstheme="majorHAnsi"/>
          <w:b/>
          <w:lang w:val="es-ES_tradnl"/>
        </w:rPr>
        <w:t xml:space="preserve">, </w:t>
      </w:r>
      <w:r w:rsidR="00114CF4" w:rsidRPr="00114CF4">
        <w:rPr>
          <w:rFonts w:asciiTheme="majorHAnsi" w:hAnsiTheme="majorHAnsi" w:cstheme="majorHAnsi"/>
          <w:lang w:val="es-ES_tradnl"/>
        </w:rPr>
        <w:t>cuyo</w:t>
      </w:r>
      <w:r w:rsidR="00114CF4">
        <w:rPr>
          <w:rFonts w:asciiTheme="majorHAnsi" w:hAnsiTheme="majorHAnsi" w:cstheme="majorHAnsi"/>
          <w:b/>
          <w:lang w:val="es-ES_tradnl"/>
        </w:rPr>
        <w:t xml:space="preserve"> objetivo es</w:t>
      </w:r>
      <w:r w:rsidRPr="00114CF4">
        <w:rPr>
          <w:rFonts w:asciiTheme="majorHAnsi" w:hAnsiTheme="majorHAnsi" w:cstheme="majorHAnsi"/>
          <w:b/>
          <w:lang w:val="es-ES_tradnl"/>
        </w:rPr>
        <w:t xml:space="preserve"> coordinar los esfuerzos de la comunidad internacional</w:t>
      </w:r>
      <w:r w:rsidRPr="00651E47">
        <w:rPr>
          <w:rFonts w:asciiTheme="majorHAnsi" w:hAnsiTheme="majorHAnsi" w:cstheme="majorHAnsi"/>
          <w:lang w:val="es-ES_tradnl"/>
        </w:rPr>
        <w:t xml:space="preserve"> en torno a los </w:t>
      </w:r>
      <w:r w:rsidRPr="00737D0C">
        <w:rPr>
          <w:rFonts w:asciiTheme="majorHAnsi" w:hAnsiTheme="majorHAnsi" w:cstheme="majorHAnsi"/>
          <w:b/>
          <w:lang w:val="es-ES_tradnl"/>
        </w:rPr>
        <w:t>temas humanitarios en el país.</w:t>
      </w:r>
    </w:p>
    <w:p w14:paraId="302FE268" w14:textId="77777777" w:rsidR="00D65AE7" w:rsidRPr="00D65AE7" w:rsidRDefault="00D65AE7" w:rsidP="00D65AE7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241086F6" w14:textId="3FE468F0" w:rsidR="000C3B19" w:rsidRPr="00096BEC" w:rsidRDefault="000C3B19" w:rsidP="0034189B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El </w:t>
      </w:r>
      <w:r w:rsidRPr="00F30C77">
        <w:rPr>
          <w:rFonts w:asciiTheme="majorHAnsi" w:hAnsiTheme="majorHAnsi" w:cstheme="majorHAnsi"/>
          <w:b/>
          <w:lang w:val="es-ES_tradnl"/>
        </w:rPr>
        <w:t>Sr.</w:t>
      </w:r>
      <w:r>
        <w:rPr>
          <w:rFonts w:asciiTheme="majorHAnsi" w:hAnsiTheme="majorHAnsi" w:cstheme="majorHAnsi"/>
          <w:lang w:val="es-ES_tradnl"/>
        </w:rPr>
        <w:t xml:space="preserve"> </w:t>
      </w:r>
      <w:r w:rsidRPr="00F30C77">
        <w:rPr>
          <w:rFonts w:asciiTheme="majorHAnsi" w:hAnsiTheme="majorHAnsi" w:cstheme="majorHAnsi"/>
          <w:b/>
          <w:lang w:val="es-ES_tradnl"/>
        </w:rPr>
        <w:t xml:space="preserve">Martín </w:t>
      </w:r>
      <w:proofErr w:type="spellStart"/>
      <w:r w:rsidRPr="00F30C77">
        <w:rPr>
          <w:rFonts w:asciiTheme="majorHAnsi" w:hAnsiTheme="majorHAnsi" w:cstheme="majorHAnsi"/>
          <w:b/>
          <w:lang w:val="es-ES_tradnl"/>
        </w:rPr>
        <w:t>Santigo</w:t>
      </w:r>
      <w:proofErr w:type="spellEnd"/>
      <w:r w:rsidRPr="00F30C77">
        <w:rPr>
          <w:rFonts w:asciiTheme="majorHAnsi" w:hAnsiTheme="majorHAnsi" w:cstheme="majorHAnsi"/>
          <w:b/>
          <w:lang w:val="es-ES_tradnl"/>
        </w:rPr>
        <w:t xml:space="preserve">, </w:t>
      </w:r>
      <w:r w:rsidRPr="00F30C77">
        <w:rPr>
          <w:rFonts w:asciiTheme="majorHAnsi" w:hAnsiTheme="majorHAnsi" w:cstheme="majorHAnsi"/>
          <w:lang w:val="es-ES_tradnl"/>
        </w:rPr>
        <w:t>Coordinador Residente de la Organización de Naciones Unidas</w:t>
      </w:r>
      <w:r w:rsidR="00096BEC" w:rsidRPr="00F30C77">
        <w:rPr>
          <w:rFonts w:asciiTheme="majorHAnsi" w:hAnsiTheme="majorHAnsi" w:cstheme="majorHAnsi"/>
          <w:lang w:val="es-ES_tradnl"/>
        </w:rPr>
        <w:t>,</w:t>
      </w:r>
      <w:r w:rsidR="00096BEC">
        <w:rPr>
          <w:rFonts w:asciiTheme="majorHAnsi" w:hAnsiTheme="majorHAnsi" w:cstheme="majorHAnsi"/>
          <w:lang w:val="es-ES_tradnl"/>
        </w:rPr>
        <w:t xml:space="preserve"> </w:t>
      </w:r>
      <w:r w:rsidR="00357DAE">
        <w:rPr>
          <w:rFonts w:asciiTheme="majorHAnsi" w:hAnsiTheme="majorHAnsi" w:cstheme="majorHAnsi"/>
          <w:lang w:val="es-ES_tradnl"/>
        </w:rPr>
        <w:t xml:space="preserve">el </w:t>
      </w:r>
      <w:r w:rsidR="0009084A" w:rsidRPr="00F30C77">
        <w:rPr>
          <w:rFonts w:asciiTheme="majorHAnsi" w:hAnsiTheme="majorHAnsi" w:cstheme="majorHAnsi"/>
          <w:b/>
          <w:lang w:val="es-ES_tradnl"/>
        </w:rPr>
        <w:t>Sr. Alvaro de Vicente</w:t>
      </w:r>
      <w:r w:rsidR="0009084A" w:rsidRPr="00F30C77">
        <w:rPr>
          <w:rFonts w:asciiTheme="majorHAnsi" w:hAnsiTheme="majorHAnsi" w:cstheme="majorHAnsi"/>
          <w:lang w:val="es-ES_tradnl"/>
        </w:rPr>
        <w:t>, Jefe de la Oficina de América del Sur de ECHO</w:t>
      </w:r>
      <w:r w:rsidR="0009084A">
        <w:rPr>
          <w:rFonts w:asciiTheme="majorHAnsi" w:hAnsiTheme="majorHAnsi" w:cstheme="majorHAnsi"/>
          <w:lang w:val="es-ES_tradnl"/>
        </w:rPr>
        <w:t xml:space="preserve"> y los </w:t>
      </w:r>
      <w:r w:rsidR="0009084A" w:rsidRPr="00F30C77">
        <w:rPr>
          <w:rFonts w:asciiTheme="majorHAnsi" w:hAnsiTheme="majorHAnsi" w:cstheme="majorHAnsi"/>
          <w:b/>
          <w:lang w:val="es-ES_tradnl"/>
        </w:rPr>
        <w:t>directores de varias de las agencias del Sistema de Naciones Unidas</w:t>
      </w:r>
      <w:r w:rsidR="00737D0C">
        <w:rPr>
          <w:rFonts w:asciiTheme="majorHAnsi" w:hAnsiTheme="majorHAnsi" w:cstheme="majorHAnsi"/>
          <w:lang w:val="es-ES_tradnl"/>
        </w:rPr>
        <w:t>,</w:t>
      </w:r>
      <w:r w:rsidR="0009084A">
        <w:rPr>
          <w:rFonts w:asciiTheme="majorHAnsi" w:hAnsiTheme="majorHAnsi" w:cstheme="majorHAnsi"/>
          <w:lang w:val="es-ES_tradnl"/>
        </w:rPr>
        <w:t xml:space="preserve"> presentan un </w:t>
      </w:r>
      <w:r w:rsidR="0009084A" w:rsidRPr="00A5131E">
        <w:rPr>
          <w:rFonts w:asciiTheme="majorHAnsi" w:hAnsiTheme="majorHAnsi" w:cstheme="majorHAnsi"/>
          <w:b/>
          <w:lang w:val="es-ES_tradnl"/>
        </w:rPr>
        <w:t>balance general sobre la situación humanitaria de Colombia y la crisis generada por los flujos masivos de venezolanos y colombianos retornantes</w:t>
      </w:r>
      <w:r w:rsidR="0009084A">
        <w:rPr>
          <w:rFonts w:asciiTheme="majorHAnsi" w:hAnsiTheme="majorHAnsi" w:cstheme="majorHAnsi"/>
          <w:lang w:val="es-ES_tradnl"/>
        </w:rPr>
        <w:t xml:space="preserve"> que se </w:t>
      </w:r>
      <w:r w:rsidR="00553AC6">
        <w:rPr>
          <w:rFonts w:asciiTheme="majorHAnsi" w:hAnsiTheme="majorHAnsi" w:cstheme="majorHAnsi"/>
          <w:lang w:val="es-ES_tradnl"/>
        </w:rPr>
        <w:t>ha</w:t>
      </w:r>
      <w:r w:rsidR="00096BEC">
        <w:rPr>
          <w:rFonts w:asciiTheme="majorHAnsi" w:hAnsiTheme="majorHAnsi" w:cstheme="majorHAnsi"/>
          <w:lang w:val="es-ES_tradnl"/>
        </w:rPr>
        <w:t>n dado</w:t>
      </w:r>
      <w:r w:rsidR="0009084A">
        <w:rPr>
          <w:rFonts w:asciiTheme="majorHAnsi" w:hAnsiTheme="majorHAnsi" w:cstheme="majorHAnsi"/>
          <w:lang w:val="es-ES_tradnl"/>
        </w:rPr>
        <w:t xml:space="preserve"> en los últimos tres años. </w:t>
      </w:r>
    </w:p>
    <w:p w14:paraId="3A2A1986" w14:textId="77777777" w:rsidR="00096BEC" w:rsidRPr="0009084A" w:rsidRDefault="00096BEC" w:rsidP="00C032E8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74532D24" w14:textId="5A71C9DA" w:rsidR="000C3B19" w:rsidRPr="00C032E8" w:rsidRDefault="00096BEC" w:rsidP="00357DAE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 w:rsidRPr="00096BEC">
        <w:rPr>
          <w:rFonts w:asciiTheme="majorHAnsi" w:hAnsiTheme="majorHAnsi" w:cstheme="majorHAnsi"/>
          <w:lang w:val="es-ES_tradnl"/>
        </w:rPr>
        <w:t>L</w:t>
      </w:r>
      <w:r w:rsidR="0009084A" w:rsidRPr="00096BEC">
        <w:rPr>
          <w:rFonts w:asciiTheme="majorHAnsi" w:hAnsiTheme="majorHAnsi" w:cstheme="majorHAnsi"/>
          <w:lang w:val="es-ES_tradnl"/>
        </w:rPr>
        <w:t xml:space="preserve">os </w:t>
      </w:r>
      <w:r w:rsidR="0009084A" w:rsidRPr="00A5131E">
        <w:rPr>
          <w:rFonts w:asciiTheme="majorHAnsi" w:hAnsiTheme="majorHAnsi" w:cstheme="majorHAnsi"/>
          <w:b/>
          <w:lang w:val="es-ES_tradnl"/>
        </w:rPr>
        <w:t>indicadores humanitarios del país no han mejorado</w:t>
      </w:r>
      <w:r w:rsidRPr="00A5131E">
        <w:rPr>
          <w:rFonts w:asciiTheme="majorHAnsi" w:hAnsiTheme="majorHAnsi" w:cstheme="majorHAnsi"/>
          <w:b/>
          <w:lang w:val="es-ES_tradnl"/>
        </w:rPr>
        <w:t>.</w:t>
      </w:r>
      <w:r>
        <w:rPr>
          <w:rFonts w:asciiTheme="majorHAnsi" w:hAnsiTheme="majorHAnsi" w:cstheme="majorHAnsi"/>
          <w:lang w:val="es-ES_tradnl"/>
        </w:rPr>
        <w:t xml:space="preserve"> Por el contrario, la </w:t>
      </w:r>
      <w:r w:rsidRPr="00A5131E">
        <w:rPr>
          <w:rFonts w:asciiTheme="majorHAnsi" w:hAnsiTheme="majorHAnsi" w:cstheme="majorHAnsi"/>
          <w:b/>
          <w:lang w:val="es-ES_tradnl"/>
        </w:rPr>
        <w:t xml:space="preserve">situación humanitaria se ha agravado </w:t>
      </w:r>
      <w:r w:rsidR="00C032E8" w:rsidRPr="00A5131E">
        <w:rPr>
          <w:rFonts w:asciiTheme="majorHAnsi" w:hAnsiTheme="majorHAnsi" w:cstheme="majorHAnsi"/>
          <w:b/>
          <w:lang w:val="es-ES_tradnl"/>
        </w:rPr>
        <w:t>con los nuevos ciclos de violencia surgidos posterior al acuerdo de paz y el masivo flujo irregular de migrantes</w:t>
      </w:r>
      <w:r w:rsidR="00C032E8">
        <w:rPr>
          <w:rFonts w:asciiTheme="majorHAnsi" w:hAnsiTheme="majorHAnsi" w:cstheme="majorHAnsi"/>
          <w:lang w:val="es-ES_tradnl"/>
        </w:rPr>
        <w:t xml:space="preserve"> venezolanos</w:t>
      </w:r>
      <w:r w:rsidR="00A5131E">
        <w:rPr>
          <w:rFonts w:asciiTheme="majorHAnsi" w:hAnsiTheme="majorHAnsi" w:cstheme="majorHAnsi"/>
          <w:lang w:val="es-ES_tradnl"/>
        </w:rPr>
        <w:t xml:space="preserve"> y colombianos retornantes. </w:t>
      </w:r>
      <w:r w:rsidR="00C032E8">
        <w:rPr>
          <w:rFonts w:asciiTheme="majorHAnsi" w:hAnsiTheme="majorHAnsi" w:cstheme="majorHAnsi"/>
          <w:lang w:val="es-ES_tradnl"/>
        </w:rPr>
        <w:t xml:space="preserve"> </w:t>
      </w:r>
    </w:p>
    <w:p w14:paraId="3EA962A4" w14:textId="77777777" w:rsidR="00C032E8" w:rsidRPr="00C032E8" w:rsidRDefault="00C032E8" w:rsidP="00357DAE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1F52984C" w14:textId="3728776B" w:rsidR="00C032E8" w:rsidRPr="005A154B" w:rsidRDefault="005A154B" w:rsidP="00357DAE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 w:rsidRPr="00A5131E">
        <w:rPr>
          <w:rFonts w:asciiTheme="majorHAnsi" w:hAnsiTheme="majorHAnsi" w:cstheme="majorHAnsi"/>
          <w:b/>
          <w:lang w:val="es-ES_tradnl"/>
        </w:rPr>
        <w:t>ONU presenta el Plan de Respuesta a Flujos Migratorios Mixtos desde Venezuela</w:t>
      </w:r>
      <w:r>
        <w:rPr>
          <w:rFonts w:asciiTheme="majorHAnsi" w:hAnsiTheme="majorHAnsi" w:cstheme="majorHAnsi"/>
          <w:lang w:val="es-ES_tradnl"/>
        </w:rPr>
        <w:t>, un</w:t>
      </w:r>
      <w:r w:rsidR="00A5131E">
        <w:rPr>
          <w:rFonts w:asciiTheme="majorHAnsi" w:hAnsiTheme="majorHAnsi" w:cstheme="majorHAnsi"/>
          <w:lang w:val="es-ES_tradnl"/>
        </w:rPr>
        <w:t>a</w:t>
      </w:r>
      <w:r>
        <w:rPr>
          <w:rFonts w:asciiTheme="majorHAnsi" w:hAnsiTheme="majorHAnsi" w:cstheme="majorHAnsi"/>
          <w:lang w:val="es-ES_tradnl"/>
        </w:rPr>
        <w:t xml:space="preserve"> adenda al Plan de Respuesta Humanitaria para Colombia 2018. </w:t>
      </w:r>
    </w:p>
    <w:p w14:paraId="10C1B22C" w14:textId="77777777" w:rsidR="005A154B" w:rsidRPr="005A154B" w:rsidRDefault="005A154B" w:rsidP="00357DAE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0911F3C6" w14:textId="11FDF610" w:rsidR="005A154B" w:rsidRPr="00C5296E" w:rsidRDefault="005A154B" w:rsidP="00357DAE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 w:rsidRPr="00C5296E">
        <w:rPr>
          <w:rFonts w:asciiTheme="majorHAnsi" w:hAnsiTheme="majorHAnsi" w:cstheme="majorHAnsi"/>
          <w:b/>
          <w:lang w:val="es-ES_tradnl"/>
        </w:rPr>
        <w:lastRenderedPageBreak/>
        <w:t>Se pid</w:t>
      </w:r>
      <w:r w:rsidR="00A5131E" w:rsidRPr="00C5296E">
        <w:rPr>
          <w:rFonts w:asciiTheme="majorHAnsi" w:hAnsiTheme="majorHAnsi" w:cstheme="majorHAnsi"/>
          <w:b/>
          <w:lang w:val="es-ES_tradnl"/>
        </w:rPr>
        <w:t>e</w:t>
      </w:r>
      <w:r w:rsidRPr="00C5296E">
        <w:rPr>
          <w:rFonts w:asciiTheme="majorHAnsi" w:hAnsiTheme="majorHAnsi" w:cstheme="majorHAnsi"/>
          <w:b/>
          <w:lang w:val="es-ES_tradnl"/>
        </w:rPr>
        <w:t xml:space="preserve"> a los cooperantes participar en la campaña de recolección de fondos para financiar el Plan de Respuesta. </w:t>
      </w:r>
    </w:p>
    <w:p w14:paraId="09EA91B9" w14:textId="77777777" w:rsidR="005A154B" w:rsidRPr="005A154B" w:rsidRDefault="005A154B" w:rsidP="00357DAE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1A174624" w14:textId="23415D73" w:rsidR="005A154B" w:rsidRPr="00364E0F" w:rsidRDefault="005A154B" w:rsidP="00357DAE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Por parte del </w:t>
      </w:r>
      <w:r w:rsidRPr="00C5296E">
        <w:rPr>
          <w:rFonts w:asciiTheme="majorHAnsi" w:hAnsiTheme="majorHAnsi" w:cstheme="majorHAnsi"/>
          <w:b/>
          <w:lang w:val="es-ES_tradnl"/>
        </w:rPr>
        <w:t>Gobierno Nacional</w:t>
      </w:r>
      <w:r>
        <w:rPr>
          <w:rFonts w:asciiTheme="majorHAnsi" w:hAnsiTheme="majorHAnsi" w:cstheme="majorHAnsi"/>
          <w:lang w:val="es-ES_tradnl"/>
        </w:rPr>
        <w:t xml:space="preserve">, se </w:t>
      </w:r>
      <w:r w:rsidRPr="00C5296E">
        <w:rPr>
          <w:rFonts w:asciiTheme="majorHAnsi" w:hAnsiTheme="majorHAnsi" w:cstheme="majorHAnsi"/>
          <w:b/>
          <w:lang w:val="es-ES_tradnl"/>
        </w:rPr>
        <w:t>expone la</w:t>
      </w:r>
      <w:r>
        <w:rPr>
          <w:rFonts w:asciiTheme="majorHAnsi" w:hAnsiTheme="majorHAnsi" w:cstheme="majorHAnsi"/>
          <w:lang w:val="es-ES_tradnl"/>
        </w:rPr>
        <w:t xml:space="preserve"> </w:t>
      </w:r>
      <w:r w:rsidR="00A5131E" w:rsidRPr="00C5296E">
        <w:rPr>
          <w:rFonts w:asciiTheme="majorHAnsi" w:hAnsiTheme="majorHAnsi" w:cstheme="majorHAnsi"/>
          <w:b/>
          <w:lang w:val="es-ES_tradnl"/>
        </w:rPr>
        <w:t>crisis de salud generada por las apremiantes condiciones en las que están llegando los migrantes</w:t>
      </w:r>
      <w:r w:rsidR="00A5131E" w:rsidRPr="00114CF4">
        <w:rPr>
          <w:rFonts w:asciiTheme="majorHAnsi" w:hAnsiTheme="majorHAnsi" w:cstheme="majorHAnsi"/>
          <w:lang w:val="es-ES_tradnl"/>
        </w:rPr>
        <w:t xml:space="preserve">. </w:t>
      </w:r>
      <w:r w:rsidR="00A5131E" w:rsidRPr="00114CF4">
        <w:rPr>
          <w:rFonts w:asciiTheme="majorHAnsi" w:hAnsiTheme="majorHAnsi" w:cstheme="majorHAnsi"/>
          <w:b/>
          <w:lang w:val="es-ES_tradnl"/>
        </w:rPr>
        <w:t>Se pide apoyo financiero</w:t>
      </w:r>
      <w:r w:rsidR="00C5296E" w:rsidRPr="00114CF4">
        <w:rPr>
          <w:rFonts w:asciiTheme="majorHAnsi" w:hAnsiTheme="majorHAnsi" w:cstheme="majorHAnsi"/>
          <w:b/>
          <w:lang w:val="es-ES_tradnl"/>
        </w:rPr>
        <w:t xml:space="preserve"> urgente</w:t>
      </w:r>
      <w:r w:rsidR="00A5131E" w:rsidRPr="00114CF4">
        <w:rPr>
          <w:rFonts w:asciiTheme="majorHAnsi" w:hAnsiTheme="majorHAnsi" w:cstheme="majorHAnsi"/>
          <w:b/>
          <w:lang w:val="es-ES_tradnl"/>
        </w:rPr>
        <w:t xml:space="preserve"> a los cooperantes</w:t>
      </w:r>
      <w:r w:rsidR="00A5131E" w:rsidRPr="00114CF4">
        <w:rPr>
          <w:rFonts w:asciiTheme="majorHAnsi" w:hAnsiTheme="majorHAnsi" w:cstheme="majorHAnsi"/>
          <w:lang w:val="es-ES_tradnl"/>
        </w:rPr>
        <w:t>,</w:t>
      </w:r>
      <w:r w:rsidR="00A5131E">
        <w:rPr>
          <w:rFonts w:asciiTheme="majorHAnsi" w:hAnsiTheme="majorHAnsi" w:cstheme="majorHAnsi"/>
          <w:lang w:val="es-ES_tradnl"/>
        </w:rPr>
        <w:t xml:space="preserve"> pues los recursos nacionales para atender esta y otras </w:t>
      </w:r>
      <w:r w:rsidR="00114CF4">
        <w:rPr>
          <w:rFonts w:asciiTheme="majorHAnsi" w:hAnsiTheme="majorHAnsi" w:cstheme="majorHAnsi"/>
          <w:lang w:val="es-ES_tradnl"/>
        </w:rPr>
        <w:t>necesidades</w:t>
      </w:r>
      <w:r w:rsidR="00A5131E">
        <w:rPr>
          <w:rFonts w:asciiTheme="majorHAnsi" w:hAnsiTheme="majorHAnsi" w:cstheme="majorHAnsi"/>
          <w:lang w:val="es-ES_tradnl"/>
        </w:rPr>
        <w:t xml:space="preserve"> son muy limitados. </w:t>
      </w:r>
    </w:p>
    <w:p w14:paraId="59E55255" w14:textId="77777777" w:rsidR="00364E0F" w:rsidRDefault="00364E0F" w:rsidP="00364E0F">
      <w:pPr>
        <w:ind w:left="360"/>
        <w:rPr>
          <w:rFonts w:asciiTheme="majorHAnsi" w:hAnsiTheme="majorHAnsi" w:cstheme="majorHAnsi"/>
          <w:lang w:val="es-ES_tradnl"/>
        </w:rPr>
      </w:pPr>
    </w:p>
    <w:p w14:paraId="29531CAF" w14:textId="77777777" w:rsidR="006A5E98" w:rsidRDefault="006A5E98" w:rsidP="0034189B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28"/>
          <w:u w:val="single"/>
          <w:lang w:val="es-ES_tradnl"/>
        </w:rPr>
      </w:pPr>
      <w:r w:rsidRPr="0034189B">
        <w:rPr>
          <w:rFonts w:ascii="Calibri" w:hAnsi="Calibri"/>
          <w:b/>
          <w:sz w:val="28"/>
          <w:u w:val="single"/>
          <w:lang w:val="es-ES_tradnl"/>
        </w:rPr>
        <w:t xml:space="preserve">Avances y retos en la implementación del punto 1 de los Acuerdos de Paz: Reforma Rural Integral </w:t>
      </w:r>
    </w:p>
    <w:p w14:paraId="13B8088C" w14:textId="77777777" w:rsidR="00A5131E" w:rsidRPr="0034189B" w:rsidRDefault="00A5131E" w:rsidP="0034189B">
      <w:pPr>
        <w:pStyle w:val="ListParagraph"/>
        <w:ind w:left="360"/>
        <w:jc w:val="both"/>
        <w:rPr>
          <w:rFonts w:ascii="Calibri" w:hAnsi="Calibri"/>
          <w:b/>
          <w:sz w:val="28"/>
          <w:u w:val="single"/>
          <w:lang w:val="es-ES_tradnl"/>
        </w:rPr>
      </w:pPr>
    </w:p>
    <w:p w14:paraId="4BB5ACEE" w14:textId="5F4565C8" w:rsidR="00A5131E" w:rsidRPr="00114CF4" w:rsidRDefault="00C5296E" w:rsidP="0034189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La </w:t>
      </w:r>
      <w:r w:rsidRPr="00114CF4">
        <w:rPr>
          <w:rFonts w:asciiTheme="majorHAnsi" w:hAnsiTheme="majorHAnsi" w:cstheme="majorHAnsi"/>
          <w:b/>
          <w:lang w:val="es-ES_tradnl"/>
        </w:rPr>
        <w:t>Agencia de Renovación del Territorio</w:t>
      </w:r>
      <w:r>
        <w:rPr>
          <w:rFonts w:asciiTheme="majorHAnsi" w:hAnsiTheme="majorHAnsi" w:cstheme="majorHAnsi"/>
          <w:lang w:val="es-ES_tradnl"/>
        </w:rPr>
        <w:t xml:space="preserve"> presenta los </w:t>
      </w:r>
      <w:r w:rsidRPr="00114CF4">
        <w:rPr>
          <w:rFonts w:asciiTheme="majorHAnsi" w:hAnsiTheme="majorHAnsi" w:cstheme="majorHAnsi"/>
          <w:b/>
          <w:lang w:val="es-ES_tradnl"/>
        </w:rPr>
        <w:t>avances de implementación de los PDET</w:t>
      </w:r>
      <w:r>
        <w:rPr>
          <w:rFonts w:asciiTheme="majorHAnsi" w:hAnsiTheme="majorHAnsi" w:cstheme="majorHAnsi"/>
          <w:lang w:val="es-ES_tradnl"/>
        </w:rPr>
        <w:t xml:space="preserve">. </w:t>
      </w:r>
      <w:r w:rsidR="00114CF4">
        <w:rPr>
          <w:rFonts w:asciiTheme="majorHAnsi" w:hAnsiTheme="majorHAnsi" w:cstheme="majorHAnsi"/>
          <w:lang w:val="es-ES_tradnl"/>
        </w:rPr>
        <w:t>Se han generado</w:t>
      </w:r>
      <w:r>
        <w:rPr>
          <w:rFonts w:asciiTheme="majorHAnsi" w:hAnsiTheme="majorHAnsi" w:cstheme="majorHAnsi"/>
          <w:lang w:val="es-ES_tradnl"/>
        </w:rPr>
        <w:t xml:space="preserve"> </w:t>
      </w:r>
      <w:r w:rsidRPr="00114CF4">
        <w:rPr>
          <w:rFonts w:asciiTheme="majorHAnsi" w:hAnsiTheme="majorHAnsi" w:cstheme="majorHAnsi"/>
          <w:b/>
          <w:lang w:val="es-ES_tradnl"/>
        </w:rPr>
        <w:t xml:space="preserve">retrasos por el tardío desembolso </w:t>
      </w:r>
      <w:r w:rsidR="00114CF4" w:rsidRPr="00114CF4">
        <w:rPr>
          <w:rFonts w:asciiTheme="majorHAnsi" w:hAnsiTheme="majorHAnsi" w:cstheme="majorHAnsi"/>
          <w:b/>
          <w:lang w:val="es-ES_tradnl"/>
        </w:rPr>
        <w:t>del dinero</w:t>
      </w:r>
      <w:r w:rsidR="00114CF4">
        <w:rPr>
          <w:rFonts w:asciiTheme="majorHAnsi" w:hAnsiTheme="majorHAnsi" w:cstheme="majorHAnsi"/>
          <w:lang w:val="es-ES_tradnl"/>
        </w:rPr>
        <w:t xml:space="preserve"> por parte de los fondos para la paz</w:t>
      </w:r>
      <w:r w:rsidR="00114CF4" w:rsidRPr="00114CF4">
        <w:rPr>
          <w:rFonts w:asciiTheme="majorHAnsi" w:hAnsiTheme="majorHAnsi" w:cstheme="majorHAnsi"/>
          <w:b/>
          <w:lang w:val="es-ES_tradnl"/>
        </w:rPr>
        <w:t xml:space="preserve">. </w:t>
      </w:r>
      <w:r w:rsidRPr="00114CF4">
        <w:rPr>
          <w:rFonts w:asciiTheme="majorHAnsi" w:hAnsiTheme="majorHAnsi" w:cstheme="majorHAnsi"/>
          <w:b/>
          <w:lang w:val="es-ES_tradnl"/>
        </w:rPr>
        <w:t>Antes de culminar el mes de julio</w:t>
      </w:r>
      <w:r w:rsidR="00114CF4" w:rsidRPr="00114CF4">
        <w:rPr>
          <w:rFonts w:asciiTheme="majorHAnsi" w:hAnsiTheme="majorHAnsi" w:cstheme="majorHAnsi"/>
          <w:b/>
          <w:lang w:val="es-ES_tradnl"/>
        </w:rPr>
        <w:t>,</w:t>
      </w:r>
      <w:r w:rsidRPr="00114CF4">
        <w:rPr>
          <w:rFonts w:asciiTheme="majorHAnsi" w:hAnsiTheme="majorHAnsi" w:cstheme="majorHAnsi"/>
          <w:b/>
          <w:lang w:val="es-ES_tradnl"/>
        </w:rPr>
        <w:t xml:space="preserve"> se espera que estén listos 5 P</w:t>
      </w:r>
      <w:r w:rsidR="00114CF4" w:rsidRPr="00114CF4">
        <w:rPr>
          <w:rFonts w:asciiTheme="majorHAnsi" w:hAnsiTheme="majorHAnsi" w:cstheme="majorHAnsi"/>
          <w:b/>
          <w:lang w:val="es-ES_tradnl"/>
        </w:rPr>
        <w:t>DET. Los 11 restantes se entregarán entre octubre y septiembre.</w:t>
      </w:r>
    </w:p>
    <w:p w14:paraId="3B517501" w14:textId="77777777" w:rsidR="00114CF4" w:rsidRPr="00114CF4" w:rsidRDefault="00114CF4" w:rsidP="00114CF4">
      <w:pPr>
        <w:pStyle w:val="ListParagraph"/>
        <w:rPr>
          <w:rFonts w:asciiTheme="majorHAnsi" w:hAnsiTheme="majorHAnsi" w:cstheme="majorHAnsi"/>
          <w:b/>
          <w:lang w:val="es-ES_tradnl"/>
        </w:rPr>
      </w:pPr>
    </w:p>
    <w:p w14:paraId="045E939C" w14:textId="11B9CAA5" w:rsidR="00114CF4" w:rsidRPr="006F5450" w:rsidRDefault="00114CF4" w:rsidP="0034189B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De acuerdo con la </w:t>
      </w:r>
      <w:r w:rsidRPr="006F5450">
        <w:rPr>
          <w:rFonts w:asciiTheme="majorHAnsi" w:hAnsiTheme="majorHAnsi" w:cstheme="majorHAnsi"/>
          <w:b/>
          <w:lang w:val="es-ES_tradnl"/>
        </w:rPr>
        <w:t>Agencia Nacional de Tierras</w:t>
      </w:r>
      <w:r>
        <w:rPr>
          <w:rFonts w:asciiTheme="majorHAnsi" w:hAnsiTheme="majorHAnsi" w:cstheme="majorHAnsi"/>
          <w:lang w:val="es-ES_tradnl"/>
        </w:rPr>
        <w:t xml:space="preserve">, la </w:t>
      </w:r>
      <w:r w:rsidRPr="006F5450">
        <w:rPr>
          <w:rFonts w:asciiTheme="majorHAnsi" w:hAnsiTheme="majorHAnsi" w:cstheme="majorHAnsi"/>
          <w:b/>
          <w:lang w:val="es-ES_tradnl"/>
        </w:rPr>
        <w:t>meta de formalización</w:t>
      </w:r>
      <w:r>
        <w:rPr>
          <w:rFonts w:asciiTheme="majorHAnsi" w:hAnsiTheme="majorHAnsi" w:cstheme="majorHAnsi"/>
          <w:lang w:val="es-ES_tradnl"/>
        </w:rPr>
        <w:t xml:space="preserve"> </w:t>
      </w:r>
      <w:r w:rsidR="00F2321E">
        <w:rPr>
          <w:rFonts w:asciiTheme="majorHAnsi" w:hAnsiTheme="majorHAnsi" w:cstheme="majorHAnsi"/>
          <w:lang w:val="es-ES_tradnl"/>
        </w:rPr>
        <w:t>a cierre del</w:t>
      </w:r>
      <w:r>
        <w:rPr>
          <w:rFonts w:asciiTheme="majorHAnsi" w:hAnsiTheme="majorHAnsi" w:cstheme="majorHAnsi"/>
          <w:lang w:val="es-ES_tradnl"/>
        </w:rPr>
        <w:t xml:space="preserve"> gobierno </w:t>
      </w:r>
      <w:r w:rsidR="00F2321E">
        <w:rPr>
          <w:rFonts w:asciiTheme="majorHAnsi" w:hAnsiTheme="majorHAnsi" w:cstheme="majorHAnsi"/>
          <w:lang w:val="es-ES_tradnl"/>
        </w:rPr>
        <w:t>es de</w:t>
      </w:r>
      <w:r>
        <w:rPr>
          <w:rFonts w:asciiTheme="majorHAnsi" w:hAnsiTheme="majorHAnsi" w:cstheme="majorHAnsi"/>
          <w:lang w:val="es-ES_tradnl"/>
        </w:rPr>
        <w:t xml:space="preserve"> </w:t>
      </w:r>
      <w:r w:rsidRPr="006F5450">
        <w:rPr>
          <w:rFonts w:asciiTheme="majorHAnsi" w:hAnsiTheme="majorHAnsi" w:cstheme="majorHAnsi"/>
          <w:b/>
          <w:lang w:val="es-ES_tradnl"/>
        </w:rPr>
        <w:t>1</w:t>
      </w:r>
      <w:r w:rsidR="00F2321E">
        <w:rPr>
          <w:rFonts w:asciiTheme="majorHAnsi" w:hAnsiTheme="majorHAnsi" w:cstheme="majorHAnsi"/>
          <w:b/>
          <w:lang w:val="es-ES_tradnl"/>
        </w:rPr>
        <w:t xml:space="preserve"> millón 600 mil</w:t>
      </w:r>
      <w:r w:rsidRPr="006F5450">
        <w:rPr>
          <w:rFonts w:asciiTheme="majorHAnsi" w:hAnsiTheme="majorHAnsi" w:cstheme="majorHAnsi"/>
          <w:b/>
          <w:lang w:val="es-ES_tradnl"/>
        </w:rPr>
        <w:t xml:space="preserve"> </w:t>
      </w:r>
      <w:r w:rsidR="006F5450" w:rsidRPr="006F5450">
        <w:rPr>
          <w:rFonts w:asciiTheme="majorHAnsi" w:hAnsiTheme="majorHAnsi" w:cstheme="majorHAnsi"/>
          <w:b/>
          <w:lang w:val="es-ES_tradnl"/>
        </w:rPr>
        <w:t>hectáreas</w:t>
      </w:r>
      <w:r w:rsidRPr="006F5450">
        <w:rPr>
          <w:rFonts w:asciiTheme="majorHAnsi" w:hAnsiTheme="majorHAnsi" w:cstheme="majorHAnsi"/>
          <w:b/>
          <w:lang w:val="es-ES_tradnl"/>
        </w:rPr>
        <w:t xml:space="preserve"> </w:t>
      </w:r>
      <w:r w:rsidR="00F2321E">
        <w:rPr>
          <w:rFonts w:asciiTheme="majorHAnsi" w:hAnsiTheme="majorHAnsi" w:cstheme="majorHAnsi"/>
          <w:b/>
          <w:lang w:val="es-ES_tradnl"/>
        </w:rPr>
        <w:t>formalizadas y 300 mil hectáreas en el fondo de tierras. A la fecha hay</w:t>
      </w:r>
      <w:r w:rsidRPr="006F5450">
        <w:rPr>
          <w:rFonts w:asciiTheme="majorHAnsi" w:hAnsiTheme="majorHAnsi" w:cstheme="majorHAnsi"/>
          <w:b/>
          <w:lang w:val="es-ES_tradnl"/>
        </w:rPr>
        <w:t xml:space="preserve"> 1</w:t>
      </w:r>
      <w:r w:rsidR="00F2321E">
        <w:rPr>
          <w:rFonts w:asciiTheme="majorHAnsi" w:hAnsiTheme="majorHAnsi" w:cstheme="majorHAnsi"/>
          <w:b/>
          <w:lang w:val="es-ES_tradnl"/>
        </w:rPr>
        <w:t xml:space="preserve"> millón </w:t>
      </w:r>
      <w:r w:rsidRPr="006F5450">
        <w:rPr>
          <w:rFonts w:asciiTheme="majorHAnsi" w:hAnsiTheme="majorHAnsi" w:cstheme="majorHAnsi"/>
          <w:b/>
          <w:lang w:val="es-ES_tradnl"/>
        </w:rPr>
        <w:t>400</w:t>
      </w:r>
      <w:r w:rsidR="00F2321E">
        <w:rPr>
          <w:rFonts w:asciiTheme="majorHAnsi" w:hAnsiTheme="majorHAnsi" w:cstheme="majorHAnsi"/>
          <w:b/>
          <w:lang w:val="es-ES_tradnl"/>
        </w:rPr>
        <w:t xml:space="preserve"> mil</w:t>
      </w:r>
      <w:r w:rsidRPr="006F5450">
        <w:rPr>
          <w:rFonts w:asciiTheme="majorHAnsi" w:hAnsiTheme="majorHAnsi" w:cstheme="majorHAnsi"/>
          <w:b/>
          <w:lang w:val="es-ES_tradnl"/>
        </w:rPr>
        <w:t xml:space="preserve"> hectáreas</w:t>
      </w:r>
      <w:r w:rsidR="00F2321E">
        <w:rPr>
          <w:rFonts w:asciiTheme="majorHAnsi" w:hAnsiTheme="majorHAnsi" w:cstheme="majorHAnsi"/>
          <w:b/>
          <w:lang w:val="es-ES_tradnl"/>
        </w:rPr>
        <w:t xml:space="preserve"> formalizadas. </w:t>
      </w:r>
    </w:p>
    <w:p w14:paraId="78E21425" w14:textId="77777777" w:rsidR="006F5450" w:rsidRPr="006F5450" w:rsidRDefault="006F5450" w:rsidP="006F5450">
      <w:pPr>
        <w:pStyle w:val="ListParagraph"/>
        <w:rPr>
          <w:rFonts w:asciiTheme="majorHAnsi" w:hAnsiTheme="majorHAnsi" w:cstheme="majorHAnsi"/>
          <w:b/>
          <w:lang w:val="es-ES_tradnl"/>
        </w:rPr>
      </w:pPr>
    </w:p>
    <w:p w14:paraId="656BEFF9" w14:textId="139EC6CE" w:rsidR="006F5450" w:rsidRPr="00E10E0E" w:rsidRDefault="006F5450" w:rsidP="0034189B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b/>
          <w:lang w:val="es-ES_tradnl"/>
        </w:rPr>
        <w:t>FENSUAGRO</w:t>
      </w:r>
      <w:r w:rsidR="00E10E0E">
        <w:rPr>
          <w:rFonts w:asciiTheme="majorHAnsi" w:hAnsiTheme="majorHAnsi" w:cstheme="majorHAnsi"/>
          <w:b/>
          <w:lang w:val="es-ES_tradnl"/>
        </w:rPr>
        <w:t xml:space="preserve"> </w:t>
      </w:r>
      <w:r w:rsidR="00E10E0E">
        <w:rPr>
          <w:rFonts w:asciiTheme="majorHAnsi" w:hAnsiTheme="majorHAnsi" w:cstheme="majorHAnsi"/>
          <w:lang w:val="es-ES_tradnl"/>
        </w:rPr>
        <w:t xml:space="preserve">manifiesta su </w:t>
      </w:r>
      <w:r w:rsidR="00E10E0E" w:rsidRPr="00E10E0E">
        <w:rPr>
          <w:rFonts w:asciiTheme="majorHAnsi" w:hAnsiTheme="majorHAnsi" w:cstheme="majorHAnsi"/>
          <w:b/>
          <w:lang w:val="es-ES_tradnl"/>
        </w:rPr>
        <w:t>preocupación</w:t>
      </w:r>
      <w:r w:rsidR="00E10E0E" w:rsidRPr="00E10E0E">
        <w:rPr>
          <w:rFonts w:asciiTheme="majorHAnsi" w:hAnsiTheme="majorHAnsi" w:cstheme="majorHAnsi"/>
          <w:lang w:val="es-ES_tradnl"/>
        </w:rPr>
        <w:t xml:space="preserve"> frente a la </w:t>
      </w:r>
      <w:r w:rsidR="00E10E0E" w:rsidRPr="00E10E0E">
        <w:rPr>
          <w:rFonts w:asciiTheme="majorHAnsi" w:hAnsiTheme="majorHAnsi" w:cstheme="majorHAnsi"/>
          <w:b/>
          <w:lang w:val="es-ES_tradnl"/>
        </w:rPr>
        <w:t>problemática de la concentración de la tierra</w:t>
      </w:r>
      <w:r w:rsidR="00E10E0E" w:rsidRPr="00E10E0E">
        <w:rPr>
          <w:rFonts w:asciiTheme="majorHAnsi" w:hAnsiTheme="majorHAnsi" w:cstheme="majorHAnsi"/>
          <w:lang w:val="es-ES_tradnl"/>
        </w:rPr>
        <w:t>,</w:t>
      </w:r>
      <w:r w:rsidR="00E10E0E">
        <w:rPr>
          <w:rFonts w:asciiTheme="majorHAnsi" w:hAnsiTheme="majorHAnsi" w:cstheme="majorHAnsi"/>
          <w:lang w:val="es-ES_tradnl"/>
        </w:rPr>
        <w:t xml:space="preserve"> </w:t>
      </w:r>
      <w:r w:rsidR="00E10E0E" w:rsidRPr="00E10E0E">
        <w:rPr>
          <w:rFonts w:asciiTheme="majorHAnsi" w:hAnsiTheme="majorHAnsi" w:cstheme="majorHAnsi"/>
          <w:b/>
          <w:lang w:val="es-ES_tradnl"/>
        </w:rPr>
        <w:t>exclusión de la participación</w:t>
      </w:r>
      <w:r w:rsidR="00E10E0E" w:rsidRPr="00E10E0E">
        <w:rPr>
          <w:rFonts w:asciiTheme="majorHAnsi" w:hAnsiTheme="majorHAnsi" w:cstheme="majorHAnsi"/>
          <w:lang w:val="es-ES_tradnl"/>
        </w:rPr>
        <w:t xml:space="preserve"> de la </w:t>
      </w:r>
      <w:r w:rsidR="00E10E0E" w:rsidRPr="00E10E0E">
        <w:rPr>
          <w:rFonts w:asciiTheme="majorHAnsi" w:hAnsiTheme="majorHAnsi" w:cstheme="majorHAnsi"/>
          <w:b/>
          <w:lang w:val="es-ES_tradnl"/>
        </w:rPr>
        <w:t>comunidad campesina</w:t>
      </w:r>
      <w:r w:rsidR="00E10E0E" w:rsidRPr="00E10E0E">
        <w:rPr>
          <w:rFonts w:asciiTheme="majorHAnsi" w:hAnsiTheme="majorHAnsi" w:cstheme="majorHAnsi"/>
          <w:lang w:val="es-ES_tradnl"/>
        </w:rPr>
        <w:t xml:space="preserve"> en la </w:t>
      </w:r>
      <w:r w:rsidR="00E10E0E" w:rsidRPr="00E10E0E">
        <w:rPr>
          <w:rFonts w:asciiTheme="majorHAnsi" w:hAnsiTheme="majorHAnsi" w:cstheme="majorHAnsi"/>
          <w:b/>
          <w:lang w:val="es-ES_tradnl"/>
        </w:rPr>
        <w:t>discusión de la ley de tierras</w:t>
      </w:r>
      <w:r w:rsidR="00E10E0E">
        <w:rPr>
          <w:rFonts w:asciiTheme="majorHAnsi" w:hAnsiTheme="majorHAnsi" w:cstheme="majorHAnsi"/>
          <w:lang w:val="es-ES_tradnl"/>
        </w:rPr>
        <w:t xml:space="preserve"> y </w:t>
      </w:r>
      <w:r w:rsidR="00E10E0E" w:rsidRPr="00E10E0E">
        <w:rPr>
          <w:rFonts w:asciiTheme="majorHAnsi" w:hAnsiTheme="majorHAnsi" w:cstheme="majorHAnsi"/>
          <w:b/>
          <w:lang w:val="es-ES_tradnl"/>
        </w:rPr>
        <w:t>los planes de implementación del acuerdo de paz</w:t>
      </w:r>
      <w:r w:rsidR="006A6700">
        <w:rPr>
          <w:rFonts w:asciiTheme="majorHAnsi" w:hAnsiTheme="majorHAnsi" w:cstheme="majorHAnsi"/>
          <w:b/>
          <w:lang w:val="es-ES_tradnl"/>
        </w:rPr>
        <w:t>,</w:t>
      </w:r>
      <w:r w:rsidR="00E10E0E">
        <w:rPr>
          <w:rFonts w:asciiTheme="majorHAnsi" w:hAnsiTheme="majorHAnsi" w:cstheme="majorHAnsi"/>
          <w:lang w:val="es-ES_tradnl"/>
        </w:rPr>
        <w:t xml:space="preserve"> y </w:t>
      </w:r>
      <w:r w:rsidR="006A6700">
        <w:rPr>
          <w:rFonts w:asciiTheme="majorHAnsi" w:hAnsiTheme="majorHAnsi" w:cstheme="majorHAnsi"/>
          <w:lang w:val="es-ES_tradnl"/>
        </w:rPr>
        <w:t>frente a</w:t>
      </w:r>
      <w:r w:rsidR="00E10E0E">
        <w:rPr>
          <w:rFonts w:asciiTheme="majorHAnsi" w:hAnsiTheme="majorHAnsi" w:cstheme="majorHAnsi"/>
          <w:lang w:val="es-ES_tradnl"/>
        </w:rPr>
        <w:t xml:space="preserve">l </w:t>
      </w:r>
      <w:r w:rsidR="00E10E0E" w:rsidRPr="00E10E0E">
        <w:rPr>
          <w:rFonts w:asciiTheme="majorHAnsi" w:hAnsiTheme="majorHAnsi" w:cstheme="majorHAnsi"/>
          <w:b/>
          <w:lang w:val="es-ES_tradnl"/>
        </w:rPr>
        <w:t>asesinato de dirigentes sociales y líderes campesinos.</w:t>
      </w:r>
    </w:p>
    <w:p w14:paraId="466E66FC" w14:textId="77777777" w:rsidR="006F5450" w:rsidRPr="006F5450" w:rsidRDefault="006F5450" w:rsidP="006F5450">
      <w:pPr>
        <w:pStyle w:val="ListParagraph"/>
        <w:rPr>
          <w:rFonts w:asciiTheme="majorHAnsi" w:hAnsiTheme="majorHAnsi" w:cstheme="majorHAnsi"/>
          <w:b/>
          <w:lang w:val="es-ES_tradnl"/>
        </w:rPr>
      </w:pPr>
    </w:p>
    <w:p w14:paraId="7266FDFD" w14:textId="4C4DA5A7" w:rsidR="006F5450" w:rsidRPr="00357DAE" w:rsidRDefault="006F5450" w:rsidP="0034189B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b/>
          <w:lang w:val="es-ES_tradnl"/>
        </w:rPr>
      </w:pPr>
      <w:r w:rsidRPr="00357DAE">
        <w:rPr>
          <w:rFonts w:asciiTheme="majorHAnsi" w:hAnsiTheme="majorHAnsi" w:cstheme="majorHAnsi"/>
          <w:b/>
          <w:lang w:val="es-ES_tradnl"/>
        </w:rPr>
        <w:t>Presentación de la Mesa Técnica Internacional de Acompañamiento a la Implementación del punto 1 del Acuerdo de Paz: Reforma Rural Integral</w:t>
      </w:r>
      <w:r w:rsidRPr="00357DAE">
        <w:rPr>
          <w:rFonts w:asciiTheme="majorHAnsi" w:hAnsiTheme="majorHAnsi" w:cstheme="majorHAnsi"/>
          <w:lang w:val="es-ES_tradnl"/>
        </w:rPr>
        <w:t>. Liderada por la Unión Europea, FAO a cargo de la secretaría técnica, PNUD</w:t>
      </w:r>
      <w:r w:rsidR="006A6700" w:rsidRPr="00357DAE">
        <w:rPr>
          <w:rFonts w:asciiTheme="majorHAnsi" w:hAnsiTheme="majorHAnsi" w:cstheme="majorHAnsi"/>
          <w:lang w:val="es-ES_tradnl"/>
        </w:rPr>
        <w:t>,</w:t>
      </w:r>
      <w:r w:rsidRPr="00357DAE">
        <w:rPr>
          <w:rFonts w:asciiTheme="majorHAnsi" w:hAnsiTheme="majorHAnsi" w:cstheme="majorHAnsi"/>
          <w:lang w:val="es-ES_tradnl"/>
        </w:rPr>
        <w:t xml:space="preserve"> y </w:t>
      </w:r>
      <w:proofErr w:type="spellStart"/>
      <w:r w:rsidRPr="00357DAE">
        <w:rPr>
          <w:rFonts w:asciiTheme="majorHAnsi" w:hAnsiTheme="majorHAnsi" w:cstheme="majorHAnsi"/>
          <w:lang w:val="es-ES_tradnl"/>
        </w:rPr>
        <w:t>Fensuagro</w:t>
      </w:r>
      <w:proofErr w:type="spellEnd"/>
      <w:r w:rsidRPr="00357DAE">
        <w:rPr>
          <w:rFonts w:asciiTheme="majorHAnsi" w:hAnsiTheme="majorHAnsi" w:cstheme="majorHAnsi"/>
          <w:lang w:val="es-ES_tradnl"/>
        </w:rPr>
        <w:t xml:space="preserve"> en representación de Vía Campesina. </w:t>
      </w:r>
      <w:r w:rsidR="00357DAE" w:rsidRPr="00357DAE">
        <w:rPr>
          <w:rFonts w:asciiTheme="majorHAnsi" w:hAnsiTheme="majorHAnsi" w:cstheme="majorHAnsi"/>
          <w:lang w:val="es-ES_tradnl"/>
        </w:rPr>
        <w:t xml:space="preserve">La Mesa </w:t>
      </w:r>
      <w:r w:rsidR="00357DAE">
        <w:rPr>
          <w:rFonts w:asciiTheme="majorHAnsi" w:hAnsiTheme="majorHAnsi" w:cstheme="majorHAnsi"/>
          <w:lang w:val="es-ES_tradnl"/>
        </w:rPr>
        <w:t>c</w:t>
      </w:r>
      <w:r w:rsidRPr="00357DAE">
        <w:rPr>
          <w:rFonts w:asciiTheme="majorHAnsi" w:hAnsiTheme="majorHAnsi" w:cstheme="majorHAnsi"/>
          <w:lang w:val="es-ES_tradnl"/>
        </w:rPr>
        <w:t xml:space="preserve">uenta con una </w:t>
      </w:r>
      <w:r w:rsidRPr="00357DAE">
        <w:rPr>
          <w:rFonts w:asciiTheme="majorHAnsi" w:hAnsiTheme="majorHAnsi" w:cstheme="majorHAnsi"/>
          <w:b/>
          <w:lang w:val="es-ES_tradnl"/>
        </w:rPr>
        <w:t>agenda multinivel de 12 puntos</w:t>
      </w:r>
      <w:r w:rsidRPr="00357DAE">
        <w:rPr>
          <w:rFonts w:asciiTheme="majorHAnsi" w:hAnsiTheme="majorHAnsi" w:cstheme="majorHAnsi"/>
          <w:lang w:val="es-ES_tradnl"/>
        </w:rPr>
        <w:t xml:space="preserve">, elaborada de manera colectiva y </w:t>
      </w:r>
      <w:r w:rsidRPr="00357DAE">
        <w:rPr>
          <w:rFonts w:asciiTheme="majorHAnsi" w:hAnsiTheme="majorHAnsi" w:cstheme="majorHAnsi"/>
          <w:b/>
          <w:lang w:val="es-ES_tradnl"/>
        </w:rPr>
        <w:t xml:space="preserve">estrechamente ligada a la reforma rural integral. </w:t>
      </w:r>
    </w:p>
    <w:p w14:paraId="2D705AD3" w14:textId="77777777" w:rsidR="0075241B" w:rsidRPr="0075241B" w:rsidRDefault="0075241B" w:rsidP="0075241B">
      <w:pPr>
        <w:pStyle w:val="ListParagraph"/>
        <w:rPr>
          <w:rFonts w:asciiTheme="majorHAnsi" w:hAnsiTheme="majorHAnsi" w:cstheme="majorHAnsi"/>
          <w:b/>
          <w:lang w:val="es-ES_tradnl"/>
        </w:rPr>
      </w:pPr>
    </w:p>
    <w:p w14:paraId="62C7FE36" w14:textId="0C13EE7A" w:rsidR="0075241B" w:rsidRPr="0034189B" w:rsidRDefault="006A5E98" w:rsidP="00C222F6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28"/>
          <w:u w:val="single"/>
          <w:lang w:val="es-ES_tradnl"/>
        </w:rPr>
      </w:pPr>
      <w:r w:rsidRPr="0034189B">
        <w:rPr>
          <w:rFonts w:ascii="Calibri" w:hAnsi="Calibri"/>
          <w:b/>
          <w:sz w:val="28"/>
          <w:u w:val="single"/>
          <w:lang w:val="es-ES_tradnl"/>
        </w:rPr>
        <w:t>AOB</w:t>
      </w:r>
    </w:p>
    <w:p w14:paraId="7923B202" w14:textId="77777777" w:rsidR="006F5450" w:rsidRPr="006F5450" w:rsidRDefault="006F5450" w:rsidP="006F5450">
      <w:pPr>
        <w:pStyle w:val="ListParagraph"/>
        <w:rPr>
          <w:rFonts w:asciiTheme="majorHAnsi" w:hAnsiTheme="majorHAnsi" w:cstheme="majorHAnsi"/>
          <w:lang w:val="es-ES_tradnl"/>
        </w:rPr>
      </w:pPr>
    </w:p>
    <w:p w14:paraId="0B954924" w14:textId="441F5289" w:rsidR="006F5450" w:rsidRPr="007A06F2" w:rsidRDefault="006F5450" w:rsidP="0034189B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b/>
          <w:lang w:val="es-ES_tradnl"/>
        </w:rPr>
      </w:pPr>
      <w:r w:rsidRPr="007A06F2">
        <w:rPr>
          <w:rFonts w:asciiTheme="majorHAnsi" w:hAnsiTheme="majorHAnsi" w:cstheme="majorHAnsi"/>
          <w:b/>
          <w:lang w:val="es-ES_tradnl"/>
        </w:rPr>
        <w:t>APC</w:t>
      </w:r>
      <w:r w:rsidR="007A06F2">
        <w:rPr>
          <w:rFonts w:asciiTheme="majorHAnsi" w:hAnsiTheme="majorHAnsi" w:cstheme="majorHAnsi"/>
          <w:b/>
          <w:lang w:val="es-ES_tradnl"/>
        </w:rPr>
        <w:t xml:space="preserve"> </w:t>
      </w:r>
      <w:r>
        <w:rPr>
          <w:rFonts w:asciiTheme="majorHAnsi" w:hAnsiTheme="majorHAnsi" w:cstheme="majorHAnsi"/>
          <w:lang w:val="es-ES_tradnl"/>
        </w:rPr>
        <w:t xml:space="preserve">anuncia que </w:t>
      </w:r>
      <w:r w:rsidRPr="007A06F2">
        <w:rPr>
          <w:rFonts w:asciiTheme="majorHAnsi" w:hAnsiTheme="majorHAnsi" w:cstheme="majorHAnsi"/>
          <w:b/>
          <w:lang w:val="es-ES_tradnl"/>
        </w:rPr>
        <w:t>se encuentra disponible en su página web la herramienta CICLOPE</w:t>
      </w:r>
      <w:r>
        <w:rPr>
          <w:rFonts w:asciiTheme="majorHAnsi" w:hAnsiTheme="majorHAnsi" w:cstheme="majorHAnsi"/>
          <w:lang w:val="es-ES_tradnl"/>
        </w:rPr>
        <w:t xml:space="preserve">, un </w:t>
      </w:r>
      <w:r w:rsidRPr="007A06F2">
        <w:rPr>
          <w:rFonts w:asciiTheme="majorHAnsi" w:hAnsiTheme="majorHAnsi" w:cstheme="majorHAnsi"/>
          <w:b/>
          <w:lang w:val="es-ES_tradnl"/>
        </w:rPr>
        <w:t xml:space="preserve">mapa sobre las actividades y proyectos de la cooperación internacional en Colombia.  </w:t>
      </w:r>
    </w:p>
    <w:p w14:paraId="15E4BEFF" w14:textId="77777777" w:rsidR="006F5450" w:rsidRPr="006F5450" w:rsidRDefault="006F5450" w:rsidP="006F5450">
      <w:pPr>
        <w:pStyle w:val="ListParagraph"/>
        <w:rPr>
          <w:rFonts w:asciiTheme="majorHAnsi" w:hAnsiTheme="majorHAnsi" w:cstheme="majorHAnsi"/>
          <w:lang w:val="es-ES_tradnl"/>
        </w:rPr>
      </w:pPr>
      <w:bookmarkStart w:id="0" w:name="_GoBack"/>
      <w:bookmarkEnd w:id="0"/>
    </w:p>
    <w:p w14:paraId="7EA397EF" w14:textId="62CF4FF4" w:rsidR="006F5450" w:rsidRPr="00AA7C36" w:rsidRDefault="006F5450" w:rsidP="0034189B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color w:val="FF0000"/>
          <w:sz w:val="28"/>
          <w:u w:val="single"/>
          <w:lang w:val="es-ES_tradnl"/>
        </w:rPr>
      </w:pPr>
      <w:r w:rsidRPr="00AA7C36">
        <w:rPr>
          <w:rFonts w:ascii="Calibri" w:hAnsi="Calibri"/>
          <w:b/>
          <w:color w:val="FF0000"/>
          <w:sz w:val="28"/>
          <w:u w:val="single"/>
          <w:lang w:val="es-ES_tradnl"/>
        </w:rPr>
        <w:t>Conclusiones y próximos pasos</w:t>
      </w:r>
    </w:p>
    <w:p w14:paraId="463B22B9" w14:textId="77777777" w:rsidR="006F5450" w:rsidRPr="00137307" w:rsidRDefault="006F5450" w:rsidP="006F5450">
      <w:pPr>
        <w:jc w:val="both"/>
        <w:rPr>
          <w:rFonts w:ascii="Calibri" w:hAnsi="Calibri"/>
          <w:b/>
          <w:lang w:val="es-ES_tradnl"/>
        </w:rPr>
      </w:pPr>
    </w:p>
    <w:p w14:paraId="6508B564" w14:textId="7ED0BDA5" w:rsidR="006F5450" w:rsidRPr="006F5450" w:rsidRDefault="006F5450" w:rsidP="00357DAE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s-ES_tradnl"/>
        </w:rPr>
      </w:pPr>
      <w:r w:rsidRPr="006F5450">
        <w:rPr>
          <w:rFonts w:ascii="Calibri" w:hAnsi="Calibri"/>
          <w:lang w:val="es-ES_tradnl"/>
        </w:rPr>
        <w:t xml:space="preserve">Se hace un </w:t>
      </w:r>
      <w:r w:rsidRPr="007A06F2">
        <w:rPr>
          <w:rFonts w:ascii="Calibri" w:hAnsi="Calibri"/>
          <w:b/>
          <w:lang w:val="es-ES_tradnl"/>
        </w:rPr>
        <w:t xml:space="preserve">llamamiento a los cooperantes a buscar hacer vinculaciones entre el trabajo humanitario </w:t>
      </w:r>
      <w:r w:rsidRPr="006F5450">
        <w:rPr>
          <w:rFonts w:ascii="Calibri" w:hAnsi="Calibri"/>
          <w:lang w:val="es-ES_tradnl"/>
        </w:rPr>
        <w:t xml:space="preserve">que lleven a cabo, las </w:t>
      </w:r>
      <w:r w:rsidRPr="007A06F2">
        <w:rPr>
          <w:rFonts w:ascii="Calibri" w:hAnsi="Calibri"/>
          <w:b/>
          <w:lang w:val="es-ES_tradnl"/>
        </w:rPr>
        <w:t xml:space="preserve">iniciativas de construcción y estabilización de la paz </w:t>
      </w:r>
      <w:r w:rsidRPr="006A6700">
        <w:rPr>
          <w:rFonts w:ascii="Calibri" w:hAnsi="Calibri"/>
          <w:b/>
          <w:lang w:val="es-ES_tradnl"/>
        </w:rPr>
        <w:t>y</w:t>
      </w:r>
      <w:r w:rsidRPr="006F5450">
        <w:rPr>
          <w:rFonts w:ascii="Calibri" w:hAnsi="Calibri"/>
          <w:lang w:val="es-ES_tradnl"/>
        </w:rPr>
        <w:t xml:space="preserve"> la </w:t>
      </w:r>
      <w:r w:rsidRPr="007A06F2">
        <w:rPr>
          <w:rFonts w:ascii="Calibri" w:hAnsi="Calibri"/>
          <w:b/>
          <w:lang w:val="es-ES_tradnl"/>
        </w:rPr>
        <w:t>búsqueda del desarrollo en las regiones</w:t>
      </w:r>
      <w:r w:rsidRPr="006F5450">
        <w:rPr>
          <w:rFonts w:ascii="Calibri" w:hAnsi="Calibri"/>
          <w:lang w:val="es-ES_tradnl"/>
        </w:rPr>
        <w:t xml:space="preserve">, en busca de la </w:t>
      </w:r>
      <w:r w:rsidRPr="007A06F2">
        <w:rPr>
          <w:rFonts w:ascii="Calibri" w:hAnsi="Calibri"/>
          <w:b/>
          <w:lang w:val="es-ES_tradnl"/>
        </w:rPr>
        <w:t>implementación de un enfoque de integralidad en los esfuerzos de cooperación</w:t>
      </w:r>
      <w:r w:rsidRPr="006F5450">
        <w:rPr>
          <w:rFonts w:ascii="Calibri" w:hAnsi="Calibri"/>
          <w:lang w:val="es-ES_tradnl"/>
        </w:rPr>
        <w:t>.</w:t>
      </w:r>
    </w:p>
    <w:p w14:paraId="29086099" w14:textId="77777777" w:rsidR="006F5450" w:rsidRPr="006F5450" w:rsidRDefault="006F5450" w:rsidP="006F5450">
      <w:pPr>
        <w:pStyle w:val="ListParagraph"/>
        <w:jc w:val="both"/>
        <w:rPr>
          <w:rFonts w:ascii="Calibri" w:hAnsi="Calibri"/>
          <w:b/>
          <w:lang w:val="es-ES_tradnl"/>
        </w:rPr>
      </w:pPr>
    </w:p>
    <w:p w14:paraId="1A23AA0D" w14:textId="416E9896" w:rsidR="006F5450" w:rsidRPr="006F5450" w:rsidRDefault="006F5450" w:rsidP="00357DAE">
      <w:pPr>
        <w:pStyle w:val="ListParagraph"/>
        <w:numPr>
          <w:ilvl w:val="0"/>
          <w:numId w:val="19"/>
        </w:num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lang w:val="es-ES_tradnl"/>
        </w:rPr>
        <w:t xml:space="preserve">Se pide </w:t>
      </w:r>
      <w:r w:rsidRPr="007A06F2">
        <w:rPr>
          <w:rFonts w:ascii="Calibri" w:hAnsi="Calibri"/>
          <w:b/>
          <w:lang w:val="es-ES_tradnl"/>
        </w:rPr>
        <w:t>hacer uso de la estructura humanitaria con la que cuenta el país</w:t>
      </w:r>
      <w:r>
        <w:rPr>
          <w:rFonts w:ascii="Calibri" w:hAnsi="Calibri"/>
          <w:lang w:val="es-ES_tradnl"/>
        </w:rPr>
        <w:t xml:space="preserve"> para enfrentar la crisis migratoria, para </w:t>
      </w:r>
      <w:r w:rsidRPr="007A06F2">
        <w:rPr>
          <w:rFonts w:ascii="Calibri" w:hAnsi="Calibri"/>
          <w:b/>
          <w:lang w:val="es-ES_tradnl"/>
        </w:rPr>
        <w:t>evitar la duplicación de esfuerzos</w:t>
      </w:r>
      <w:r>
        <w:rPr>
          <w:rFonts w:ascii="Calibri" w:hAnsi="Calibri"/>
          <w:lang w:val="es-ES_tradnl"/>
        </w:rPr>
        <w:t xml:space="preserve"> por parte de entidades nacionales e internacionales. Así mismo </w:t>
      </w:r>
      <w:r w:rsidRPr="007A06F2">
        <w:rPr>
          <w:rFonts w:ascii="Calibri" w:hAnsi="Calibri"/>
          <w:b/>
          <w:lang w:val="es-ES_tradnl"/>
        </w:rPr>
        <w:t>se pide mantener el diálogo con las instancias locales</w:t>
      </w:r>
      <w:r>
        <w:rPr>
          <w:rFonts w:ascii="Calibri" w:hAnsi="Calibri"/>
          <w:lang w:val="es-ES_tradnl"/>
        </w:rPr>
        <w:t xml:space="preserve"> (alcaldías y gobernadores) pues la </w:t>
      </w:r>
      <w:r w:rsidRPr="007A06F2">
        <w:rPr>
          <w:rFonts w:ascii="Calibri" w:hAnsi="Calibri"/>
          <w:b/>
          <w:lang w:val="es-ES_tradnl"/>
        </w:rPr>
        <w:t>crisis humanitaria afecta de forma diferencial a los territorios</w:t>
      </w:r>
      <w:r>
        <w:rPr>
          <w:rFonts w:ascii="Calibri" w:hAnsi="Calibri"/>
          <w:lang w:val="es-ES_tradnl"/>
        </w:rPr>
        <w:t xml:space="preserve">, por esto no debe ser manejado únicamente a nivel gobierno. </w:t>
      </w:r>
    </w:p>
    <w:p w14:paraId="4AE08583" w14:textId="77777777" w:rsidR="006F5450" w:rsidRPr="006F5450" w:rsidRDefault="006F5450" w:rsidP="006F5450">
      <w:pPr>
        <w:jc w:val="both"/>
        <w:rPr>
          <w:rFonts w:ascii="Calibri" w:hAnsi="Calibri"/>
          <w:b/>
          <w:lang w:val="es-ES_tradnl"/>
        </w:rPr>
      </w:pPr>
    </w:p>
    <w:p w14:paraId="0797D0B2" w14:textId="4B676EB5" w:rsidR="006F5450" w:rsidRPr="007A06F2" w:rsidRDefault="006F5450" w:rsidP="00357DAE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b/>
          <w:lang w:val="es-ES_tradnl"/>
        </w:rPr>
      </w:pPr>
      <w:r w:rsidRPr="00137307">
        <w:rPr>
          <w:rFonts w:asciiTheme="majorHAnsi" w:hAnsiTheme="majorHAnsi" w:cstheme="majorHAnsi"/>
        </w:rPr>
        <w:t xml:space="preserve">El </w:t>
      </w:r>
      <w:r w:rsidRPr="007A06F2">
        <w:rPr>
          <w:rFonts w:asciiTheme="majorHAnsi" w:hAnsiTheme="majorHAnsi" w:cstheme="majorHAnsi"/>
          <w:b/>
        </w:rPr>
        <w:t>gobierno nacional enviará un documento con el contexto de la migración venezolana</w:t>
      </w:r>
      <w:r w:rsidRPr="00137307">
        <w:rPr>
          <w:rFonts w:asciiTheme="majorHAnsi" w:hAnsiTheme="majorHAnsi" w:cstheme="majorHAnsi"/>
        </w:rPr>
        <w:t xml:space="preserve">, preparado por el equipo de gerencia de la frontera con Venezuela. </w:t>
      </w:r>
      <w:r>
        <w:rPr>
          <w:rFonts w:asciiTheme="majorHAnsi" w:hAnsiTheme="majorHAnsi" w:cstheme="majorHAnsi"/>
        </w:rPr>
        <w:t xml:space="preserve">Con base en esto, </w:t>
      </w:r>
      <w:r w:rsidRPr="007A06F2">
        <w:rPr>
          <w:rFonts w:asciiTheme="majorHAnsi" w:hAnsiTheme="majorHAnsi" w:cstheme="majorHAnsi"/>
          <w:b/>
        </w:rPr>
        <w:t>se pide a los cooperantes apoyar al gobierno tanto de manera directa con aportes a los aspectos presentados por cada uno de los ministerios</w:t>
      </w:r>
      <w:r>
        <w:rPr>
          <w:rFonts w:asciiTheme="majorHAnsi" w:hAnsiTheme="majorHAnsi" w:cstheme="majorHAnsi"/>
        </w:rPr>
        <w:t xml:space="preserve"> en este documento, como </w:t>
      </w:r>
      <w:r w:rsidRPr="007A06F2">
        <w:rPr>
          <w:rFonts w:asciiTheme="majorHAnsi" w:hAnsiTheme="majorHAnsi" w:cstheme="majorHAnsi"/>
          <w:b/>
        </w:rPr>
        <w:t xml:space="preserve">apoyar el Plan de Respuesta elaborado por la ONU. </w:t>
      </w:r>
    </w:p>
    <w:p w14:paraId="4A285027" w14:textId="77777777" w:rsidR="006F5450" w:rsidRPr="002965B4" w:rsidRDefault="006F5450" w:rsidP="006F5450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4FC63915" w14:textId="4BF488C9" w:rsidR="006F5450" w:rsidRPr="007A06F2" w:rsidRDefault="006F5450" w:rsidP="00357DAE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Está </w:t>
      </w:r>
      <w:r w:rsidRPr="007A06F2">
        <w:rPr>
          <w:rFonts w:asciiTheme="majorHAnsi" w:hAnsiTheme="majorHAnsi" w:cstheme="majorHAnsi"/>
          <w:b/>
          <w:lang w:val="es-ES_tradnl"/>
        </w:rPr>
        <w:t>pendiente generar un espacio para que las nuevas instancias de coordinación</w:t>
      </w:r>
      <w:r>
        <w:rPr>
          <w:rFonts w:asciiTheme="majorHAnsi" w:hAnsiTheme="majorHAnsi" w:cstheme="majorHAnsi"/>
          <w:lang w:val="es-ES_tradnl"/>
        </w:rPr>
        <w:t xml:space="preserve"> como el grupo humanitario y la mesa técnica de apoyo a la reforma rural integral, </w:t>
      </w:r>
      <w:r w:rsidRPr="007A06F2">
        <w:rPr>
          <w:rFonts w:asciiTheme="majorHAnsi" w:hAnsiTheme="majorHAnsi" w:cstheme="majorHAnsi"/>
          <w:b/>
          <w:lang w:val="es-ES_tradnl"/>
        </w:rPr>
        <w:t>se articulen con los subgrupos y otras instancias que operan en el marco del GruC.</w:t>
      </w:r>
    </w:p>
    <w:p w14:paraId="3C47CCD5" w14:textId="77777777" w:rsidR="006F5450" w:rsidRPr="006F5450" w:rsidRDefault="006F5450" w:rsidP="006F5450">
      <w:pPr>
        <w:pStyle w:val="ListParagraph"/>
        <w:jc w:val="both"/>
        <w:rPr>
          <w:rFonts w:asciiTheme="majorHAnsi" w:hAnsiTheme="majorHAnsi" w:cstheme="majorHAnsi"/>
          <w:b/>
          <w:lang w:val="es-ES_tradnl"/>
        </w:rPr>
      </w:pPr>
    </w:p>
    <w:p w14:paraId="19421A80" w14:textId="4ABDCC5F" w:rsidR="006F5450" w:rsidRPr="002965B4" w:rsidRDefault="006F5450" w:rsidP="00357DAE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b/>
          <w:lang w:val="es-ES_tradnl"/>
        </w:rPr>
      </w:pPr>
      <w:r>
        <w:rPr>
          <w:rFonts w:asciiTheme="majorHAnsi" w:hAnsiTheme="majorHAnsi" w:cstheme="majorHAnsi"/>
          <w:lang w:val="es-ES_tradnl"/>
        </w:rPr>
        <w:t xml:space="preserve">Al </w:t>
      </w:r>
      <w:r w:rsidRPr="007A06F2">
        <w:rPr>
          <w:rFonts w:asciiTheme="majorHAnsi" w:hAnsiTheme="majorHAnsi" w:cstheme="majorHAnsi"/>
          <w:b/>
          <w:lang w:val="es-ES_tradnl"/>
        </w:rPr>
        <w:t>comienzo de la próxima reunión</w:t>
      </w:r>
      <w:r>
        <w:rPr>
          <w:rFonts w:asciiTheme="majorHAnsi" w:hAnsiTheme="majorHAnsi" w:cstheme="majorHAnsi"/>
          <w:lang w:val="es-ES_tradnl"/>
        </w:rPr>
        <w:t xml:space="preserve"> en pleno del GruC, se llevará a cabo las </w:t>
      </w:r>
      <w:r w:rsidRPr="007A06F2">
        <w:rPr>
          <w:rFonts w:asciiTheme="majorHAnsi" w:hAnsiTheme="majorHAnsi" w:cstheme="majorHAnsi"/>
          <w:b/>
          <w:lang w:val="es-ES_tradnl"/>
        </w:rPr>
        <w:t>presentaciones de los subgrupos de medioambiente y paz y justicia transicional</w:t>
      </w:r>
      <w:r>
        <w:rPr>
          <w:rFonts w:asciiTheme="majorHAnsi" w:hAnsiTheme="majorHAnsi" w:cstheme="majorHAnsi"/>
          <w:lang w:val="es-ES_tradnl"/>
        </w:rPr>
        <w:t xml:space="preserve"> que no pudieron realizarse en esta ocasión. </w:t>
      </w:r>
      <w:r w:rsidR="0077748E">
        <w:rPr>
          <w:rFonts w:asciiTheme="majorHAnsi" w:hAnsiTheme="majorHAnsi" w:cstheme="majorHAnsi"/>
          <w:lang w:val="es-ES_tradnl"/>
        </w:rPr>
        <w:t xml:space="preserve"> Tampoco se pudo hacer la </w:t>
      </w:r>
      <w:r w:rsidR="0077748E">
        <w:rPr>
          <w:rFonts w:asciiTheme="majorHAnsi" w:hAnsiTheme="majorHAnsi" w:cstheme="majorHAnsi"/>
          <w:b/>
          <w:lang w:val="es-ES_tradnl"/>
        </w:rPr>
        <w:t xml:space="preserve">presentación de la nueva página web del GruC </w:t>
      </w:r>
      <w:r w:rsidR="0077748E" w:rsidRPr="0034189B">
        <w:rPr>
          <w:rFonts w:asciiTheme="majorHAnsi" w:hAnsiTheme="majorHAnsi" w:cstheme="majorHAnsi"/>
          <w:lang w:val="es-ES_tradnl"/>
        </w:rPr>
        <w:t>pero se informa que ya está on-line</w:t>
      </w:r>
      <w:r w:rsidR="0077748E">
        <w:rPr>
          <w:rFonts w:asciiTheme="majorHAnsi" w:hAnsiTheme="majorHAnsi" w:cstheme="majorHAnsi"/>
          <w:b/>
          <w:lang w:val="es-ES_tradnl"/>
        </w:rPr>
        <w:t xml:space="preserve"> </w:t>
      </w:r>
      <w:r w:rsidR="0077748E" w:rsidRPr="0075241B">
        <w:rPr>
          <w:rFonts w:asciiTheme="majorHAnsi" w:hAnsiTheme="majorHAnsi" w:cstheme="majorHAnsi"/>
          <w:lang w:val="es-ES_tradnl"/>
        </w:rPr>
        <w:t>con información actualizada y nuevas herramientas a disposición de los miembros del grupo, instituciones públicas y el público general</w:t>
      </w:r>
      <w:r w:rsidR="00AA7C36">
        <w:rPr>
          <w:rFonts w:asciiTheme="majorHAnsi" w:hAnsiTheme="majorHAnsi" w:cstheme="majorHAnsi"/>
          <w:lang w:val="es-ES_tradnl"/>
        </w:rPr>
        <w:t>.</w:t>
      </w:r>
    </w:p>
    <w:p w14:paraId="1BA7C9EB" w14:textId="77777777" w:rsidR="006F5450" w:rsidRDefault="006F5450" w:rsidP="006A6700">
      <w:pPr>
        <w:rPr>
          <w:rFonts w:asciiTheme="majorHAnsi" w:hAnsiTheme="majorHAnsi" w:cstheme="majorHAnsi"/>
          <w:b/>
          <w:lang w:val="es-ES_tradnl"/>
        </w:rPr>
      </w:pPr>
    </w:p>
    <w:p w14:paraId="3EF8A809" w14:textId="2F590E96" w:rsidR="00137307" w:rsidRPr="00B51E6F" w:rsidRDefault="00137307" w:rsidP="0034189B">
      <w:pPr>
        <w:pStyle w:val="ListParagraph"/>
        <w:ind w:left="0"/>
        <w:contextualSpacing w:val="0"/>
        <w:jc w:val="center"/>
        <w:rPr>
          <w:rFonts w:asciiTheme="majorHAnsi" w:hAnsiTheme="majorHAnsi" w:cstheme="majorHAnsi"/>
        </w:rPr>
      </w:pPr>
    </w:p>
    <w:sectPr w:rsidR="00137307" w:rsidRPr="00B51E6F" w:rsidSect="008B134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4379" w14:textId="77777777" w:rsidR="00AE4649" w:rsidRDefault="00AE4649" w:rsidP="002D093E">
      <w:r>
        <w:separator/>
      </w:r>
    </w:p>
  </w:endnote>
  <w:endnote w:type="continuationSeparator" w:id="0">
    <w:p w14:paraId="2082D7AF" w14:textId="77777777" w:rsidR="00AE4649" w:rsidRDefault="00AE4649" w:rsidP="002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BE0F" w14:textId="77777777" w:rsidR="00641A6B" w:rsidRDefault="00641A6B" w:rsidP="002D0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143FA" w14:textId="77777777" w:rsidR="00641A6B" w:rsidRDefault="00641A6B" w:rsidP="002D0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167A" w14:textId="77777777" w:rsidR="00641A6B" w:rsidRDefault="00641A6B" w:rsidP="002D0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C3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65A2F2" w14:textId="77777777" w:rsidR="00641A6B" w:rsidRDefault="00641A6B" w:rsidP="002D0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55EE" w14:textId="77777777" w:rsidR="00AE4649" w:rsidRDefault="00AE4649" w:rsidP="002D093E">
      <w:r>
        <w:separator/>
      </w:r>
    </w:p>
  </w:footnote>
  <w:footnote w:type="continuationSeparator" w:id="0">
    <w:p w14:paraId="762487EE" w14:textId="77777777" w:rsidR="00AE4649" w:rsidRDefault="00AE4649" w:rsidP="002D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C00B" w14:textId="77777777" w:rsidR="00641A6B" w:rsidRDefault="00641A6B" w:rsidP="00FA7741">
    <w:pPr>
      <w:pStyle w:val="Header"/>
    </w:pPr>
    <w:r>
      <w:rPr>
        <w:noProof/>
        <w:lang w:val="en-GB" w:eastAsia="en-GB"/>
      </w:rPr>
      <w:drawing>
        <wp:inline distT="0" distB="0" distL="0" distR="0" wp14:anchorId="478C5710" wp14:editId="6DF4DE52">
          <wp:extent cx="1171575" cy="1371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6601E400" wp14:editId="7194C9B6">
          <wp:extent cx="1218286" cy="946297"/>
          <wp:effectExtent l="0" t="0" r="127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768" cy="95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77C53" w14:textId="77777777" w:rsidR="00641A6B" w:rsidRDefault="0064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C04"/>
    <w:multiLevelType w:val="hybridMultilevel"/>
    <w:tmpl w:val="FD9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28AC"/>
    <w:multiLevelType w:val="hybridMultilevel"/>
    <w:tmpl w:val="2984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758"/>
    <w:multiLevelType w:val="hybridMultilevel"/>
    <w:tmpl w:val="D14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6BBA"/>
    <w:multiLevelType w:val="hybridMultilevel"/>
    <w:tmpl w:val="20BC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0C84"/>
    <w:multiLevelType w:val="hybridMultilevel"/>
    <w:tmpl w:val="A37C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6E43"/>
    <w:multiLevelType w:val="hybridMultilevel"/>
    <w:tmpl w:val="20C45F84"/>
    <w:lvl w:ilvl="0" w:tplc="9490F21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54604C"/>
    <w:multiLevelType w:val="hybridMultilevel"/>
    <w:tmpl w:val="250A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CB8"/>
    <w:multiLevelType w:val="hybridMultilevel"/>
    <w:tmpl w:val="0244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5AA4"/>
    <w:multiLevelType w:val="hybridMultilevel"/>
    <w:tmpl w:val="3E5A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0A8"/>
    <w:multiLevelType w:val="hybridMultilevel"/>
    <w:tmpl w:val="9B5A3AE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B7E7B"/>
    <w:multiLevelType w:val="hybridMultilevel"/>
    <w:tmpl w:val="ECD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241"/>
    <w:multiLevelType w:val="hybridMultilevel"/>
    <w:tmpl w:val="BF98E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7C6D11"/>
    <w:multiLevelType w:val="hybridMultilevel"/>
    <w:tmpl w:val="BE520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355B9"/>
    <w:multiLevelType w:val="hybridMultilevel"/>
    <w:tmpl w:val="9F9CB67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55DD7"/>
    <w:multiLevelType w:val="hybridMultilevel"/>
    <w:tmpl w:val="90BA9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478EA"/>
    <w:multiLevelType w:val="hybridMultilevel"/>
    <w:tmpl w:val="1400B6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C2BD1"/>
    <w:multiLevelType w:val="hybridMultilevel"/>
    <w:tmpl w:val="753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77B6A"/>
    <w:multiLevelType w:val="hybridMultilevel"/>
    <w:tmpl w:val="E3F4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4697E"/>
    <w:multiLevelType w:val="hybridMultilevel"/>
    <w:tmpl w:val="830022A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7730F"/>
    <w:rsid w:val="0006090B"/>
    <w:rsid w:val="00063D19"/>
    <w:rsid w:val="0009084A"/>
    <w:rsid w:val="00096BEC"/>
    <w:rsid w:val="000A65FF"/>
    <w:rsid w:val="000B231E"/>
    <w:rsid w:val="000C222F"/>
    <w:rsid w:val="000C3B19"/>
    <w:rsid w:val="001030AD"/>
    <w:rsid w:val="00114CF4"/>
    <w:rsid w:val="001165FA"/>
    <w:rsid w:val="00137307"/>
    <w:rsid w:val="00137F6B"/>
    <w:rsid w:val="00147EDD"/>
    <w:rsid w:val="00154A01"/>
    <w:rsid w:val="00155B2A"/>
    <w:rsid w:val="00195422"/>
    <w:rsid w:val="001A0510"/>
    <w:rsid w:val="001B67D3"/>
    <w:rsid w:val="001D4F28"/>
    <w:rsid w:val="00221F5F"/>
    <w:rsid w:val="002916FF"/>
    <w:rsid w:val="002965B4"/>
    <w:rsid w:val="002A333A"/>
    <w:rsid w:val="002C2075"/>
    <w:rsid w:val="002D093E"/>
    <w:rsid w:val="002F6D5A"/>
    <w:rsid w:val="00323955"/>
    <w:rsid w:val="00331440"/>
    <w:rsid w:val="0033615A"/>
    <w:rsid w:val="0034189B"/>
    <w:rsid w:val="003424CC"/>
    <w:rsid w:val="00357DAE"/>
    <w:rsid w:val="00364E0F"/>
    <w:rsid w:val="00403517"/>
    <w:rsid w:val="004540C5"/>
    <w:rsid w:val="00462ACA"/>
    <w:rsid w:val="00463F01"/>
    <w:rsid w:val="004F6EAC"/>
    <w:rsid w:val="00504DC8"/>
    <w:rsid w:val="00553AC6"/>
    <w:rsid w:val="005719DB"/>
    <w:rsid w:val="005850E7"/>
    <w:rsid w:val="00597FBE"/>
    <w:rsid w:val="005A154B"/>
    <w:rsid w:val="005A5DC6"/>
    <w:rsid w:val="005C06D5"/>
    <w:rsid w:val="0063325A"/>
    <w:rsid w:val="00641A6B"/>
    <w:rsid w:val="00651E47"/>
    <w:rsid w:val="006551B9"/>
    <w:rsid w:val="00667BF1"/>
    <w:rsid w:val="00670F4C"/>
    <w:rsid w:val="006A5E98"/>
    <w:rsid w:val="006A6700"/>
    <w:rsid w:val="006D60A0"/>
    <w:rsid w:val="006E2BBD"/>
    <w:rsid w:val="006F4295"/>
    <w:rsid w:val="006F5450"/>
    <w:rsid w:val="00714822"/>
    <w:rsid w:val="00737D0C"/>
    <w:rsid w:val="0075241B"/>
    <w:rsid w:val="00753590"/>
    <w:rsid w:val="0077748E"/>
    <w:rsid w:val="0078272A"/>
    <w:rsid w:val="007838F6"/>
    <w:rsid w:val="007A06F2"/>
    <w:rsid w:val="007B4E9E"/>
    <w:rsid w:val="007B6D0D"/>
    <w:rsid w:val="0081198C"/>
    <w:rsid w:val="00836F53"/>
    <w:rsid w:val="008B1342"/>
    <w:rsid w:val="008B760B"/>
    <w:rsid w:val="00927BA8"/>
    <w:rsid w:val="00947AA6"/>
    <w:rsid w:val="009844C7"/>
    <w:rsid w:val="00985F70"/>
    <w:rsid w:val="009A6B1A"/>
    <w:rsid w:val="009B6B31"/>
    <w:rsid w:val="009C4D30"/>
    <w:rsid w:val="009C4F5C"/>
    <w:rsid w:val="009E4AC5"/>
    <w:rsid w:val="009E6F7B"/>
    <w:rsid w:val="009F1364"/>
    <w:rsid w:val="00A3695D"/>
    <w:rsid w:val="00A5131E"/>
    <w:rsid w:val="00A5327C"/>
    <w:rsid w:val="00A62D1F"/>
    <w:rsid w:val="00AA3419"/>
    <w:rsid w:val="00AA7C36"/>
    <w:rsid w:val="00AC6077"/>
    <w:rsid w:val="00AE4649"/>
    <w:rsid w:val="00AE4CC6"/>
    <w:rsid w:val="00B06A97"/>
    <w:rsid w:val="00B15032"/>
    <w:rsid w:val="00B51E6F"/>
    <w:rsid w:val="00B9596C"/>
    <w:rsid w:val="00BB3EBF"/>
    <w:rsid w:val="00BB4AAF"/>
    <w:rsid w:val="00BF1444"/>
    <w:rsid w:val="00BF4AC5"/>
    <w:rsid w:val="00C032E8"/>
    <w:rsid w:val="00C14165"/>
    <w:rsid w:val="00C222F6"/>
    <w:rsid w:val="00C460D7"/>
    <w:rsid w:val="00C5296E"/>
    <w:rsid w:val="00C857E7"/>
    <w:rsid w:val="00C92D92"/>
    <w:rsid w:val="00CF095F"/>
    <w:rsid w:val="00CF48D7"/>
    <w:rsid w:val="00D10BFA"/>
    <w:rsid w:val="00D25F68"/>
    <w:rsid w:val="00D3563D"/>
    <w:rsid w:val="00D65AE7"/>
    <w:rsid w:val="00DB21B7"/>
    <w:rsid w:val="00DC4E61"/>
    <w:rsid w:val="00DF4C95"/>
    <w:rsid w:val="00DF6404"/>
    <w:rsid w:val="00E018A7"/>
    <w:rsid w:val="00E10E0E"/>
    <w:rsid w:val="00E11494"/>
    <w:rsid w:val="00E27E1C"/>
    <w:rsid w:val="00E6513A"/>
    <w:rsid w:val="00E81005"/>
    <w:rsid w:val="00E82604"/>
    <w:rsid w:val="00EC6728"/>
    <w:rsid w:val="00ED10C4"/>
    <w:rsid w:val="00EE0D7A"/>
    <w:rsid w:val="00F2321E"/>
    <w:rsid w:val="00F30C77"/>
    <w:rsid w:val="00F53099"/>
    <w:rsid w:val="00F7730F"/>
    <w:rsid w:val="00F93A75"/>
    <w:rsid w:val="00F9439E"/>
    <w:rsid w:val="00FA7741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1657D"/>
  <w14:defaultImageDpi w14:val="300"/>
  <w15:docId w15:val="{01734B08-8C9B-4724-811F-AEF81DB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A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09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3E"/>
  </w:style>
  <w:style w:type="character" w:styleId="PageNumber">
    <w:name w:val="page number"/>
    <w:basedOn w:val="DefaultParagraphFont"/>
    <w:uiPriority w:val="99"/>
    <w:semiHidden/>
    <w:unhideWhenUsed/>
    <w:rsid w:val="002D093E"/>
  </w:style>
  <w:style w:type="character" w:styleId="Hyperlink">
    <w:name w:val="Hyperlink"/>
    <w:basedOn w:val="DefaultParagraphFont"/>
    <w:uiPriority w:val="99"/>
    <w:semiHidden/>
    <w:unhideWhenUsed/>
    <w:rsid w:val="00E27E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7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D387-5E8E-4703-A5A3-EF445D0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Manuela Suarez Rueda</cp:lastModifiedBy>
  <cp:revision>2</cp:revision>
  <dcterms:created xsi:type="dcterms:W3CDTF">2018-05-18T18:50:00Z</dcterms:created>
  <dcterms:modified xsi:type="dcterms:W3CDTF">2018-05-18T18:50:00Z</dcterms:modified>
</cp:coreProperties>
</file>